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97DE" w14:textId="719DE409" w:rsidR="00141C64" w:rsidRPr="00766BA1" w:rsidRDefault="001B6377">
      <w:pPr>
        <w:pStyle w:val="ab"/>
        <w:rPr>
          <w:rFonts w:ascii="仿宋" w:eastAsia="仿宋" w:hAnsi="仿宋" w:hint="eastAsia"/>
          <w:color w:val="auto"/>
          <w:sz w:val="32"/>
          <w:szCs w:val="32"/>
        </w:rPr>
      </w:pPr>
      <w:r w:rsidRPr="00766BA1">
        <w:rPr>
          <w:rFonts w:ascii="仿宋" w:eastAsia="仿宋" w:hAnsi="仿宋" w:hint="eastAsia"/>
          <w:color w:val="auto"/>
          <w:sz w:val="32"/>
          <w:szCs w:val="32"/>
        </w:rPr>
        <w:t>附件1</w:t>
      </w:r>
    </w:p>
    <w:p w14:paraId="67588167" w14:textId="25C0039B" w:rsidR="00141C64" w:rsidRPr="00766BA1" w:rsidRDefault="00B14D46">
      <w:pPr>
        <w:pStyle w:val="ab"/>
        <w:jc w:val="center"/>
        <w:rPr>
          <w:rFonts w:ascii="宋体" w:eastAsia="宋体" w:hAnsi="宋体" w:hint="eastAsia"/>
          <w:color w:val="auto"/>
          <w:sz w:val="36"/>
          <w:szCs w:val="36"/>
        </w:rPr>
      </w:pPr>
      <w:r w:rsidRPr="00B14D46">
        <w:rPr>
          <w:rFonts w:ascii="宋体" w:eastAsia="宋体" w:hAnsi="宋体" w:hint="eastAsia"/>
          <w:color w:val="auto"/>
          <w:sz w:val="36"/>
          <w:szCs w:val="36"/>
          <w:lang w:val="en-US"/>
        </w:rPr>
        <w:t>2026年中国马术协会耐力巡回赛（丰宁马镇站）</w:t>
      </w:r>
      <w:r>
        <w:rPr>
          <w:rFonts w:ascii="宋体" w:eastAsia="宋体" w:hAnsi="宋体" w:hint="eastAsia"/>
          <w:color w:val="auto"/>
          <w:sz w:val="36"/>
          <w:szCs w:val="36"/>
          <w:lang w:val="en-US"/>
        </w:rPr>
        <w:t xml:space="preserve">   </w:t>
      </w:r>
      <w:r w:rsidR="001B6377" w:rsidRPr="00766BA1">
        <w:rPr>
          <w:rFonts w:ascii="宋体" w:eastAsia="宋体" w:hAnsi="宋体" w:hint="eastAsia"/>
          <w:color w:val="auto"/>
          <w:sz w:val="36"/>
          <w:szCs w:val="36"/>
        </w:rPr>
        <w:t>竞赛规程</w:t>
      </w:r>
    </w:p>
    <w:p w14:paraId="4969382A" w14:textId="77777777" w:rsidR="00141C64" w:rsidRPr="00766BA1" w:rsidRDefault="001B6377" w:rsidP="004D137C">
      <w:pPr>
        <w:tabs>
          <w:tab w:val="left" w:pos="1316"/>
        </w:tabs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41C64" w:rsidRPr="00766BA1" w:rsidRDefault="001B6377">
      <w:pPr>
        <w:spacing w:line="360" w:lineRule="auto"/>
        <w:ind w:firstLine="60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26E6DDB8" w:rsidR="00141C64" w:rsidRPr="00766BA1" w:rsidRDefault="004D137C" w:rsidP="004D137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二、</w:t>
      </w:r>
      <w:r w:rsidR="001B6377"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1FC36B5A" w14:textId="5BFF70F9" w:rsidR="00141C64" w:rsidRPr="00B14D46" w:rsidRDefault="001B6377" w:rsidP="00B14D46">
      <w:pPr>
        <w:pStyle w:val="a9"/>
        <w:shd w:val="clear" w:color="auto" w:fill="FFFFFF"/>
        <w:snapToGrid w:val="0"/>
        <w:spacing w:line="50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202</w:t>
      </w:r>
      <w:r w:rsidR="003D3C9B">
        <w:rPr>
          <w:rFonts w:ascii="仿宋" w:eastAsia="仿宋" w:hAnsi="仿宋" w:hint="eastAsia"/>
          <w:bCs/>
          <w:sz w:val="32"/>
        </w:rPr>
        <w:t>6</w:t>
      </w:r>
      <w:r w:rsidRPr="00766BA1">
        <w:rPr>
          <w:rFonts w:ascii="仿宋" w:eastAsia="仿宋" w:hAnsi="仿宋" w:hint="eastAsia"/>
          <w:bCs/>
          <w:sz w:val="32"/>
        </w:rPr>
        <w:t>年</w:t>
      </w:r>
      <w:r w:rsidR="00B14D46">
        <w:rPr>
          <w:rFonts w:ascii="仿宋" w:eastAsia="仿宋" w:hAnsi="仿宋" w:hint="eastAsia"/>
          <w:bCs/>
          <w:sz w:val="32"/>
        </w:rPr>
        <w:t>6月19-21日</w:t>
      </w:r>
      <w:r w:rsidRPr="00766BA1">
        <w:rPr>
          <w:rFonts w:ascii="仿宋" w:eastAsia="仿宋" w:hAnsi="仿宋" w:hint="eastAsia"/>
          <w:bCs/>
          <w:sz w:val="32"/>
        </w:rPr>
        <w:t>，</w:t>
      </w:r>
      <w:r w:rsidR="00B14D46"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河北省承德市丰宁满族自治县马镇度假区</w:t>
      </w:r>
    </w:p>
    <w:p w14:paraId="26FA29C6" w14:textId="77777777" w:rsidR="00141C64" w:rsidRPr="00766BA1" w:rsidRDefault="001B6377" w:rsidP="004D137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三、竞赛项目</w:t>
      </w:r>
    </w:p>
    <w:p w14:paraId="26D6C99C" w14:textId="739C3E0D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耐力巡回赛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公里个人赛</w:t>
      </w:r>
      <w:r w:rsidRPr="00766BA1">
        <w:rPr>
          <w:rFonts w:ascii="仿宋" w:eastAsia="仿宋" w:hAnsi="仿宋"/>
          <w:bCs/>
          <w:sz w:val="32"/>
        </w:rPr>
        <w:t>;</w:t>
      </w:r>
    </w:p>
    <w:p w14:paraId="19011F72" w14:textId="4C05722E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耐力巡回赛120公里个人赛</w:t>
      </w:r>
      <w:r w:rsidRPr="00766BA1">
        <w:rPr>
          <w:rFonts w:ascii="仿宋" w:eastAsia="仿宋" w:hAnsi="仿宋"/>
          <w:bCs/>
          <w:sz w:val="32"/>
        </w:rPr>
        <w:t>;</w:t>
      </w:r>
    </w:p>
    <w:p w14:paraId="4634BA60" w14:textId="77777777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四、参赛资格</w:t>
      </w:r>
    </w:p>
    <w:p w14:paraId="6FDECBB7" w14:textId="2AD8B061" w:rsidR="00141C64" w:rsidRPr="00766BA1" w:rsidRDefault="001B6377">
      <w:pPr>
        <w:ind w:firstLine="640"/>
        <w:rPr>
          <w:rFonts w:ascii="Microsoft YaHei UI" w:eastAsia="Microsoft YaHei UI" w:hAnsi="Microsoft YaHei UI" w:cs="Microsoft YaHei UI" w:hint="eastAsia"/>
          <w:spacing w:val="8"/>
          <w:sz w:val="24"/>
          <w:shd w:val="clear" w:color="auto" w:fill="FFFFFF"/>
        </w:rPr>
      </w:pPr>
      <w:r w:rsidRPr="00766BA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3D3C9B">
        <w:rPr>
          <w:rFonts w:ascii="仿宋" w:eastAsia="仿宋" w:hAnsi="仿宋" w:hint="eastAsia"/>
          <w:sz w:val="32"/>
          <w:szCs w:val="32"/>
        </w:rPr>
        <w:t>2026</w:t>
      </w:r>
      <w:r w:rsidRPr="00766BA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513A1953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260C1DEB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（三）参赛运动员不分性别，年龄须达到1</w:t>
      </w:r>
      <w:r w:rsidRPr="00766BA1">
        <w:rPr>
          <w:rFonts w:ascii="仿宋" w:eastAsia="仿宋" w:hAnsi="仿宋"/>
          <w:bCs/>
          <w:sz w:val="32"/>
        </w:rPr>
        <w:t>4</w:t>
      </w:r>
      <w:r w:rsidRPr="00766BA1">
        <w:rPr>
          <w:rFonts w:ascii="仿宋" w:eastAsia="仿宋" w:hAnsi="仿宋" w:hint="eastAsia"/>
          <w:bCs/>
          <w:sz w:val="32"/>
        </w:rPr>
        <w:t>岁（20</w:t>
      </w:r>
      <w:r w:rsidR="003D3C9B">
        <w:rPr>
          <w:rFonts w:ascii="仿宋" w:eastAsia="仿宋" w:hAnsi="仿宋" w:hint="eastAsia"/>
          <w:bCs/>
          <w:sz w:val="32"/>
        </w:rPr>
        <w:t>12</w:t>
      </w:r>
      <w:r w:rsidRPr="00766BA1">
        <w:rPr>
          <w:rFonts w:ascii="仿宋" w:eastAsia="仿宋" w:hAnsi="仿宋" w:hint="eastAsia"/>
          <w:bCs/>
          <w:sz w:val="32"/>
        </w:rPr>
        <w:t>年及以前出生</w:t>
      </w:r>
      <w:r w:rsidR="00DD6814">
        <w:rPr>
          <w:rFonts w:ascii="仿宋" w:eastAsia="仿宋" w:hAnsi="仿宋" w:hint="eastAsia"/>
          <w:bCs/>
          <w:sz w:val="32"/>
        </w:rPr>
        <w:t>）</w:t>
      </w:r>
      <w:r w:rsidRPr="00766BA1">
        <w:rPr>
          <w:rFonts w:ascii="仿宋" w:eastAsia="仿宋" w:hAnsi="仿宋" w:hint="eastAsia"/>
          <w:bCs/>
          <w:sz w:val="32"/>
        </w:rPr>
        <w:t>。未满1</w:t>
      </w:r>
      <w:r w:rsidRPr="00766BA1">
        <w:rPr>
          <w:rFonts w:ascii="仿宋" w:eastAsia="仿宋" w:hAnsi="仿宋"/>
          <w:bCs/>
          <w:sz w:val="32"/>
        </w:rPr>
        <w:t>8</w:t>
      </w:r>
      <w:r w:rsidRPr="00766BA1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1CD88D1F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（四）各单位自带马匹参赛，马匹须完成中国马术协会</w:t>
      </w:r>
      <w:r w:rsidR="003D3C9B">
        <w:rPr>
          <w:rFonts w:ascii="仿宋" w:eastAsia="仿宋" w:hAnsi="仿宋" w:hint="eastAsia"/>
          <w:bCs/>
          <w:sz w:val="32"/>
        </w:rPr>
        <w:t>2026</w:t>
      </w:r>
      <w:r w:rsidRPr="00766BA1">
        <w:rPr>
          <w:rFonts w:ascii="仿宋" w:eastAsia="仿宋" w:hAnsi="仿宋" w:hint="eastAsia"/>
          <w:bCs/>
          <w:sz w:val="32"/>
        </w:rPr>
        <w:t>年度马匹登记</w:t>
      </w:r>
      <w:r w:rsidR="00776723" w:rsidRPr="00766BA1">
        <w:rPr>
          <w:rFonts w:ascii="仿宋" w:eastAsia="仿宋" w:hAnsi="仿宋" w:hint="eastAsia"/>
          <w:bCs/>
          <w:sz w:val="32"/>
        </w:rPr>
        <w:t>。</w:t>
      </w:r>
      <w:r w:rsidRPr="00766BA1">
        <w:rPr>
          <w:rFonts w:ascii="仿宋" w:eastAsia="仿宋" w:hAnsi="仿宋" w:hint="eastAsia"/>
          <w:sz w:val="32"/>
          <w:szCs w:val="32"/>
        </w:rPr>
        <w:t>参加</w:t>
      </w:r>
      <w:r w:rsidRPr="00766BA1">
        <w:rPr>
          <w:rFonts w:ascii="仿宋" w:eastAsia="仿宋" w:hAnsi="仿宋"/>
          <w:sz w:val="32"/>
          <w:szCs w:val="32"/>
        </w:rPr>
        <w:t>100</w:t>
      </w:r>
      <w:r w:rsidRPr="00766BA1">
        <w:rPr>
          <w:rFonts w:ascii="仿宋" w:eastAsia="仿宋" w:hAnsi="仿宋" w:hint="eastAsia"/>
          <w:sz w:val="32"/>
          <w:szCs w:val="32"/>
        </w:rPr>
        <w:t>公里巡回赛的人马组合须在3年内</w:t>
      </w:r>
      <w:r w:rsidR="00F2362C" w:rsidRPr="00766BA1">
        <w:rPr>
          <w:rFonts w:ascii="仿宋" w:eastAsia="仿宋" w:hAnsi="仿宋" w:hint="eastAsia"/>
          <w:sz w:val="32"/>
          <w:szCs w:val="32"/>
        </w:rPr>
        <w:t>完赛</w:t>
      </w:r>
      <w:r w:rsidRPr="00766BA1">
        <w:rPr>
          <w:rFonts w:ascii="仿宋" w:eastAsia="仿宋" w:hAnsi="仿宋" w:hint="eastAsia"/>
          <w:sz w:val="32"/>
          <w:szCs w:val="32"/>
        </w:rPr>
        <w:t>过同级别比赛或4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公里和8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公里耐力达标赛各一次。参加120公里巡回赛的人马组合须在3年内成功完成过</w:t>
      </w:r>
      <w:r w:rsidRPr="00766BA1">
        <w:rPr>
          <w:rFonts w:ascii="仿宋" w:eastAsia="仿宋" w:hAnsi="仿宋"/>
          <w:sz w:val="32"/>
          <w:szCs w:val="32"/>
        </w:rPr>
        <w:t>一次100</w:t>
      </w:r>
      <w:r w:rsidRPr="00766BA1">
        <w:rPr>
          <w:rFonts w:ascii="仿宋" w:eastAsia="仿宋" w:hAnsi="仿宋" w:hint="eastAsia"/>
          <w:sz w:val="32"/>
          <w:szCs w:val="32"/>
        </w:rPr>
        <w:t>-120公里巡回赛/锦标赛或2场8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公里达标赛。</w:t>
      </w:r>
      <w:r w:rsidRPr="00766BA1">
        <w:rPr>
          <w:rFonts w:ascii="仿宋" w:eastAsia="仿宋" w:hAnsi="仿宋" w:hint="eastAsia"/>
          <w:bCs/>
          <w:sz w:val="32"/>
        </w:rPr>
        <w:t>12</w:t>
      </w:r>
      <w:r w:rsidRPr="00766BA1">
        <w:rPr>
          <w:rFonts w:ascii="仿宋" w:eastAsia="仿宋" w:hAnsi="仿宋"/>
          <w:bCs/>
          <w:sz w:val="32"/>
        </w:rPr>
        <w:t>0</w:t>
      </w:r>
      <w:r w:rsidRPr="00766BA1">
        <w:rPr>
          <w:rFonts w:ascii="仿宋" w:eastAsia="仿宋" w:hAnsi="仿宋" w:hint="eastAsia"/>
          <w:bCs/>
          <w:sz w:val="32"/>
        </w:rPr>
        <w:t>公里巡回赛参赛马龄须达到7岁（20</w:t>
      </w:r>
      <w:r w:rsidR="003D3C9B">
        <w:rPr>
          <w:rFonts w:ascii="仿宋" w:eastAsia="仿宋" w:hAnsi="仿宋" w:hint="eastAsia"/>
          <w:bCs/>
          <w:sz w:val="32"/>
        </w:rPr>
        <w:t>19</w:t>
      </w:r>
      <w:r w:rsidRPr="00766BA1">
        <w:rPr>
          <w:rFonts w:ascii="仿宋" w:eastAsia="仿宋" w:hAnsi="仿宋" w:hint="eastAsia"/>
          <w:bCs/>
          <w:sz w:val="32"/>
        </w:rPr>
        <w:t>年及以前出生）；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公里巡回赛参赛马龄须达到6岁（20</w:t>
      </w:r>
      <w:r w:rsidR="003D3C9B">
        <w:rPr>
          <w:rFonts w:ascii="仿宋" w:eastAsia="仿宋" w:hAnsi="仿宋" w:hint="eastAsia"/>
          <w:bCs/>
          <w:sz w:val="32"/>
        </w:rPr>
        <w:t>20</w:t>
      </w:r>
      <w:r w:rsidRPr="00766BA1">
        <w:rPr>
          <w:rFonts w:ascii="仿宋" w:eastAsia="仿宋" w:hAnsi="仿宋" w:hint="eastAsia"/>
          <w:bCs/>
          <w:sz w:val="32"/>
        </w:rPr>
        <w:t>年及以前出生）。</w:t>
      </w:r>
      <w:r w:rsidR="00DD6814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D681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龄造假马匹一经发现，将取消参赛资格</w:t>
      </w:r>
      <w:r w:rsidRPr="00766BA1">
        <w:rPr>
          <w:rFonts w:ascii="仿宋" w:eastAsia="仿宋" w:hAnsi="仿宋" w:hint="eastAsia"/>
          <w:bCs/>
          <w:sz w:val="32"/>
        </w:rPr>
        <w:t>。</w:t>
      </w:r>
    </w:p>
    <w:p w14:paraId="4831E01F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*</w:t>
      </w:r>
      <w:r w:rsidRPr="00766BA1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2BA090A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21E9C3D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 xml:space="preserve">0-54公里           </w:t>
      </w:r>
      <w:r w:rsidR="00B23EAF">
        <w:rPr>
          <w:rFonts w:ascii="仿宋" w:eastAsia="仿宋" w:hAnsi="仿宋" w:hint="eastAsia"/>
          <w:sz w:val="32"/>
          <w:szCs w:val="32"/>
        </w:rPr>
        <w:t xml:space="preserve"> </w:t>
      </w:r>
      <w:r w:rsidRPr="00766BA1">
        <w:rPr>
          <w:rFonts w:ascii="仿宋" w:eastAsia="仿宋" w:hAnsi="仿宋" w:hint="eastAsia"/>
          <w:sz w:val="32"/>
          <w:szCs w:val="32"/>
        </w:rPr>
        <w:t xml:space="preserve">  5天</w:t>
      </w:r>
    </w:p>
    <w:p w14:paraId="5B99AC3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41C64" w:rsidRPr="00766BA1" w:rsidRDefault="001B6377">
      <w:pPr>
        <w:pStyle w:val="ab"/>
        <w:spacing w:line="500" w:lineRule="exact"/>
        <w:ind w:firstLineChars="200" w:firstLine="640"/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</w:pPr>
      <w:r w:rsidRPr="00766BA1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766BA1">
        <w:rPr>
          <w:rFonts w:ascii="仿宋" w:eastAsia="仿宋" w:hAnsi="仿宋" w:hint="eastAsia"/>
          <w:bCs/>
          <w:color w:val="auto"/>
          <w:sz w:val="32"/>
        </w:rPr>
        <w:t>县级兽医站出具检疫合格证明，随马匹</w:t>
      </w:r>
      <w:r w:rsidRPr="00766BA1">
        <w:rPr>
          <w:rFonts w:ascii="仿宋" w:eastAsia="仿宋" w:hAnsi="仿宋" w:hint="eastAsia"/>
          <w:color w:val="auto"/>
          <w:sz w:val="32"/>
        </w:rPr>
        <w:t>抵达</w:t>
      </w:r>
      <w:r w:rsidRPr="00766BA1">
        <w:rPr>
          <w:rFonts w:ascii="仿宋" w:eastAsia="仿宋" w:hAnsi="仿宋" w:hint="eastAsia"/>
          <w:bCs/>
          <w:color w:val="auto"/>
          <w:sz w:val="32"/>
        </w:rPr>
        <w:t>赛区时递交承办单位。</w:t>
      </w:r>
    </w:p>
    <w:p w14:paraId="125FDC07" w14:textId="77777777" w:rsidR="00141C64" w:rsidRPr="00766BA1" w:rsidRDefault="001B6377" w:rsidP="00DD6814">
      <w:pPr>
        <w:pStyle w:val="11"/>
        <w:spacing w:line="500" w:lineRule="exact"/>
        <w:ind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五、竞赛办法</w:t>
      </w:r>
    </w:p>
    <w:p w14:paraId="0288B025" w14:textId="1AC3EAF7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（一）比赛采用国际马联</w:t>
      </w:r>
      <w:r w:rsidR="003D3C9B">
        <w:rPr>
          <w:rFonts w:ascii="仿宋" w:eastAsia="仿宋" w:hAnsi="仿宋" w:hint="eastAsia"/>
          <w:sz w:val="32"/>
          <w:szCs w:val="32"/>
        </w:rPr>
        <w:t>2026</w:t>
      </w:r>
      <w:r w:rsidRPr="00766BA1">
        <w:rPr>
          <w:rFonts w:ascii="仿宋" w:eastAsia="仿宋" w:hAnsi="仿宋" w:hint="eastAsia"/>
          <w:sz w:val="32"/>
          <w:szCs w:val="32"/>
        </w:rPr>
        <w:t>年</w:t>
      </w:r>
      <w:r w:rsidRPr="00766BA1">
        <w:rPr>
          <w:rFonts w:ascii="仿宋" w:eastAsia="仿宋" w:hAnsi="仿宋"/>
          <w:sz w:val="32"/>
          <w:szCs w:val="32"/>
        </w:rPr>
        <w:t>1</w:t>
      </w:r>
      <w:r w:rsidRPr="00766BA1">
        <w:rPr>
          <w:rFonts w:ascii="仿宋" w:eastAsia="仿宋" w:hAnsi="仿宋" w:hint="eastAsia"/>
          <w:sz w:val="32"/>
          <w:szCs w:val="32"/>
        </w:rPr>
        <w:t>月1日颁布的第1</w:t>
      </w:r>
      <w:r w:rsidR="00C9681B" w:rsidRPr="00766BA1">
        <w:rPr>
          <w:rFonts w:ascii="仿宋" w:eastAsia="仿宋" w:hAnsi="仿宋"/>
          <w:sz w:val="32"/>
          <w:szCs w:val="32"/>
        </w:rPr>
        <w:t>2</w:t>
      </w:r>
      <w:r w:rsidRPr="00766BA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50DA2660" w14:textId="4CB7AE53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</w:t>
      </w:r>
      <w:r w:rsidR="00D00942" w:rsidRPr="00766BA1">
        <w:rPr>
          <w:rFonts w:ascii="仿宋" w:eastAsia="仿宋" w:hAnsi="仿宋" w:hint="eastAsia"/>
          <w:sz w:val="32"/>
          <w:szCs w:val="32"/>
        </w:rPr>
        <w:t>如</w:t>
      </w:r>
      <w:r w:rsidRPr="00766BA1">
        <w:rPr>
          <w:rFonts w:ascii="仿宋" w:eastAsia="仿宋" w:hAnsi="仿宋" w:hint="eastAsia"/>
          <w:sz w:val="32"/>
          <w:szCs w:val="32"/>
        </w:rPr>
        <w:t>组别报名人数不足</w:t>
      </w:r>
      <w:r w:rsidRPr="00766BA1">
        <w:rPr>
          <w:rFonts w:ascii="仿宋" w:eastAsia="仿宋" w:hAnsi="仿宋"/>
          <w:sz w:val="32"/>
          <w:szCs w:val="32"/>
        </w:rPr>
        <w:t>8</w:t>
      </w:r>
      <w:r w:rsidRPr="00766BA1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38913C5F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（三）所有选手必须遵守竞赛规则，尊重技术官员，所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>有参赛相关人员，包括选手、马主、调教师、团队兽医、后援团成员，不得在现场大声喧哗，所有参赛人员必须礼貌沟通，否则将进行禁赛处罚，相关费用不予退还。出现违规行为，将按照</w:t>
      </w:r>
      <w:r w:rsidR="00155A26" w:rsidRPr="00766BA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766BA1">
        <w:rPr>
          <w:rFonts w:ascii="仿宋" w:eastAsia="仿宋" w:hAnsi="仿宋" w:hint="eastAsia"/>
          <w:sz w:val="32"/>
          <w:szCs w:val="32"/>
        </w:rPr>
        <w:t>执行。</w:t>
      </w:r>
    </w:p>
    <w:p w14:paraId="62C0D1DA" w14:textId="4B20EA83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（四）配重要求：</w:t>
      </w:r>
      <w:r w:rsidR="00D54C71">
        <w:rPr>
          <w:rFonts w:ascii="仿宋" w:eastAsia="仿宋" w:hAnsi="仿宋" w:hint="eastAsia"/>
          <w:bCs/>
          <w:sz w:val="32"/>
        </w:rPr>
        <w:t>除</w:t>
      </w:r>
      <w:r w:rsidR="00D54C71" w:rsidRPr="00766BA1">
        <w:rPr>
          <w:rFonts w:ascii="仿宋" w:eastAsia="仿宋" w:hAnsi="仿宋" w:hint="eastAsia"/>
          <w:bCs/>
          <w:sz w:val="32"/>
        </w:rPr>
        <w:t>80公里青少年组</w:t>
      </w:r>
      <w:r w:rsidR="00D54C71">
        <w:rPr>
          <w:rFonts w:ascii="仿宋" w:eastAsia="仿宋" w:hAnsi="仿宋" w:hint="eastAsia"/>
          <w:bCs/>
          <w:sz w:val="32"/>
        </w:rPr>
        <w:t>外，</w:t>
      </w:r>
      <w:r w:rsidRPr="00766BA1">
        <w:rPr>
          <w:rFonts w:ascii="仿宋" w:eastAsia="仿宋" w:hAnsi="仿宋" w:hint="eastAsia"/>
          <w:sz w:val="32"/>
          <w:szCs w:val="32"/>
        </w:rPr>
        <w:t xml:space="preserve">参赛选手最低重量限制为70公斤，体重不够的选手，请自行携带配重，满足最低重量标准。  </w:t>
      </w:r>
    </w:p>
    <w:p w14:paraId="1A3F7F60" w14:textId="343B4AF4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（五）限制速度：巡回赛人马组合必须以高于10公里/小时的行进速度完成比赛。如因天气或其他原因造成的调整，以赛前技术会公布的为准。</w:t>
      </w:r>
    </w:p>
    <w:p w14:paraId="11063DED" w14:textId="77777777" w:rsidR="00141C64" w:rsidRPr="00766BA1" w:rsidRDefault="001B6377">
      <w:pPr>
        <w:spacing w:line="500" w:lineRule="exact"/>
        <w:ind w:firstLineChars="195" w:firstLine="624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0" w:name="_Hlk123304994"/>
      <w:r w:rsidRPr="00766BA1">
        <w:rPr>
          <w:rFonts w:ascii="仿宋" w:eastAsia="仿宋" w:hAnsi="仿宋" w:hint="eastAsia"/>
          <w:bCs/>
          <w:sz w:val="32"/>
        </w:rPr>
        <w:t>兽医判断结果</w:t>
      </w:r>
      <w:bookmarkEnd w:id="0"/>
      <w:r w:rsidRPr="00766BA1">
        <w:rPr>
          <w:rFonts w:ascii="仿宋" w:eastAsia="仿宋" w:hAnsi="仿宋" w:hint="eastAsia"/>
          <w:bCs/>
          <w:sz w:val="32"/>
        </w:rPr>
        <w:t>为准。兽医判断结果为最终结果，不得上诉或申诉。</w:t>
      </w:r>
    </w:p>
    <w:p w14:paraId="37825B7B" w14:textId="4DD5F52F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六、裁判员</w:t>
      </w:r>
      <w:r w:rsidR="000B78D1" w:rsidRPr="00766BA1">
        <w:rPr>
          <w:rFonts w:ascii="仿宋" w:eastAsia="仿宋" w:hAnsi="仿宋" w:hint="eastAsia"/>
          <w:b/>
          <w:sz w:val="32"/>
        </w:rPr>
        <w:t>及仲裁</w:t>
      </w:r>
    </w:p>
    <w:p w14:paraId="316A810F" w14:textId="77777777" w:rsidR="00516622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bookmarkStart w:id="1" w:name="_Hlk65056386"/>
      <w:r w:rsidRPr="00766BA1">
        <w:rPr>
          <w:rFonts w:ascii="仿宋" w:eastAsia="仿宋" w:hAnsi="仿宋" w:hint="eastAsia"/>
          <w:bCs/>
          <w:sz w:val="32"/>
        </w:rPr>
        <w:t>（一）</w:t>
      </w:r>
      <w:r w:rsidR="001B6377" w:rsidRPr="00766BA1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  <w:r w:rsidRPr="00766BA1">
        <w:rPr>
          <w:rFonts w:ascii="仿宋" w:eastAsia="仿宋" w:hAnsi="仿宋" w:hint="eastAsia"/>
          <w:bCs/>
          <w:sz w:val="32"/>
        </w:rPr>
        <w:t>；</w:t>
      </w:r>
    </w:p>
    <w:p w14:paraId="5A1FE8D6" w14:textId="421B6E7D" w:rsidR="000B78D1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（二）在本赛事活动中发生的纠纷，可以依法向中国体育仲裁委员会申请仲裁。</w:t>
      </w:r>
    </w:p>
    <w:bookmarkEnd w:id="1"/>
    <w:p w14:paraId="4E77C6BA" w14:textId="77777777" w:rsidR="00141C64" w:rsidRPr="00766BA1" w:rsidRDefault="001B6377" w:rsidP="00DD6814">
      <w:pPr>
        <w:tabs>
          <w:tab w:val="left" w:pos="1316"/>
        </w:tabs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七、录取名次和奖励</w:t>
      </w:r>
    </w:p>
    <w:p w14:paraId="640FA8A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 xml:space="preserve">   </w:t>
      </w:r>
      <w:r w:rsidRPr="00766BA1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14:paraId="3BBB8B75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</w:t>
      </w:r>
      <w:r w:rsidRPr="00766BA1">
        <w:rPr>
          <w:rFonts w:ascii="仿宋" w:eastAsia="仿宋" w:hAnsi="仿宋" w:hint="eastAsia"/>
          <w:bCs/>
          <w:sz w:val="32"/>
        </w:rPr>
        <w:lastRenderedPageBreak/>
        <w:t>参评依据，颁发奖杯一座。</w:t>
      </w:r>
    </w:p>
    <w:p w14:paraId="24E1DC1A" w14:textId="54707096" w:rsidR="00141C64" w:rsidRPr="00766BA1" w:rsidRDefault="001B6377">
      <w:pPr>
        <w:tabs>
          <w:tab w:val="left" w:pos="1316"/>
        </w:tabs>
        <w:spacing w:line="500" w:lineRule="exact"/>
        <w:ind w:firstLine="645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（四）比赛设“最佳马主奖”。120公里个人赛及1</w:t>
      </w:r>
      <w:r w:rsidRPr="00766BA1">
        <w:rPr>
          <w:rFonts w:ascii="仿宋" w:eastAsia="仿宋" w:hAnsi="仿宋"/>
          <w:bCs/>
          <w:sz w:val="32"/>
        </w:rPr>
        <w:t>00</w:t>
      </w:r>
      <w:r w:rsidRPr="00766BA1">
        <w:rPr>
          <w:rFonts w:ascii="仿宋" w:eastAsia="仿宋" w:hAnsi="仿宋" w:hint="eastAsia"/>
          <w:bCs/>
          <w:sz w:val="32"/>
        </w:rPr>
        <w:t>公里个人赛冠军马匹的马主为最佳马主，各颁发奖杯一座。</w:t>
      </w:r>
    </w:p>
    <w:p w14:paraId="07C587B2" w14:textId="77777777" w:rsidR="00141C64" w:rsidRPr="00766BA1" w:rsidRDefault="001B6377" w:rsidP="00DD6814">
      <w:pPr>
        <w:tabs>
          <w:tab w:val="left" w:pos="0"/>
        </w:tabs>
        <w:spacing w:line="5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66BA1">
        <w:rPr>
          <w:rFonts w:ascii="仿宋" w:eastAsia="仿宋" w:hAnsi="仿宋" w:hint="eastAsia"/>
          <w:b/>
          <w:sz w:val="32"/>
        </w:rPr>
        <w:t>八、</w:t>
      </w:r>
      <w:r w:rsidRPr="00766BA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5E3CDF40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（一）各参赛单位、运动员及马匹未完成2024年度中马协年度注册手续不能进行报名，报名截止日期</w:t>
      </w:r>
      <w:r w:rsidR="006D0598" w:rsidRPr="00766BA1">
        <w:rPr>
          <w:rFonts w:ascii="仿宋" w:eastAsia="仿宋" w:hAnsi="仿宋" w:hint="eastAsia"/>
          <w:sz w:val="32"/>
          <w:szCs w:val="32"/>
        </w:rPr>
        <w:t>以赛事通知为准</w:t>
      </w:r>
      <w:r w:rsidRPr="00766BA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7B4D741F" w14:textId="77777777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14:paraId="656CCBB6" w14:textId="77777777" w:rsidR="00141C64" w:rsidRPr="00766BA1" w:rsidRDefault="001B6377" w:rsidP="00DD6814">
      <w:pPr>
        <w:tabs>
          <w:tab w:val="left" w:pos="1316"/>
        </w:tabs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九、器材和经费</w:t>
      </w:r>
    </w:p>
    <w:p w14:paraId="19CFE81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十、其它</w:t>
      </w:r>
    </w:p>
    <w:p w14:paraId="0FB93720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41C64" w:rsidRPr="00766BA1" w:rsidRDefault="001B6377">
      <w:pPr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41C64" w:rsidRPr="00766BA1" w:rsidRDefault="001B6377">
      <w:pPr>
        <w:pStyle w:val="a9"/>
        <w:spacing w:line="500" w:lineRule="exact"/>
        <w:ind w:left="596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</w:t>
      </w:r>
      <w:r w:rsidRPr="00766BA1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（三）兴奋剂检查和处罚按照国家体育总局有关规定执行。</w:t>
      </w:r>
    </w:p>
    <w:p w14:paraId="1AC37B20" w14:textId="77777777" w:rsidR="00141C64" w:rsidRPr="00766BA1" w:rsidRDefault="001B6377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41C64" w:rsidRPr="00766BA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AE37" w14:textId="77777777" w:rsidR="00C55B4A" w:rsidRDefault="00C55B4A" w:rsidP="00B14D46">
      <w:r>
        <w:separator/>
      </w:r>
    </w:p>
  </w:endnote>
  <w:endnote w:type="continuationSeparator" w:id="0">
    <w:p w14:paraId="2B56C58D" w14:textId="77777777" w:rsidR="00C55B4A" w:rsidRDefault="00C55B4A" w:rsidP="00B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9DEE" w14:textId="77777777" w:rsidR="00C55B4A" w:rsidRDefault="00C55B4A" w:rsidP="00B14D46">
      <w:r>
        <w:separator/>
      </w:r>
    </w:p>
  </w:footnote>
  <w:footnote w:type="continuationSeparator" w:id="0">
    <w:p w14:paraId="349F8F79" w14:textId="77777777" w:rsidR="00C55B4A" w:rsidRDefault="00C55B4A" w:rsidP="00B1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96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3692"/>
    <w:rsid w:val="0000761F"/>
    <w:rsid w:val="00035DB8"/>
    <w:rsid w:val="00043D4F"/>
    <w:rsid w:val="00052A5D"/>
    <w:rsid w:val="000539F8"/>
    <w:rsid w:val="0006243A"/>
    <w:rsid w:val="00065BA5"/>
    <w:rsid w:val="00093C1C"/>
    <w:rsid w:val="000A5209"/>
    <w:rsid w:val="000B2242"/>
    <w:rsid w:val="000B78D1"/>
    <w:rsid w:val="000B7C27"/>
    <w:rsid w:val="000C0914"/>
    <w:rsid w:val="00114F28"/>
    <w:rsid w:val="00141C64"/>
    <w:rsid w:val="00155A26"/>
    <w:rsid w:val="0017078B"/>
    <w:rsid w:val="001A037D"/>
    <w:rsid w:val="001B4661"/>
    <w:rsid w:val="001B6377"/>
    <w:rsid w:val="001E5881"/>
    <w:rsid w:val="001F4335"/>
    <w:rsid w:val="00224349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5949"/>
    <w:rsid w:val="00364122"/>
    <w:rsid w:val="00385EC8"/>
    <w:rsid w:val="00393C6D"/>
    <w:rsid w:val="003A716D"/>
    <w:rsid w:val="003B2929"/>
    <w:rsid w:val="003B3C42"/>
    <w:rsid w:val="003C208C"/>
    <w:rsid w:val="003C77B3"/>
    <w:rsid w:val="003D3C9B"/>
    <w:rsid w:val="003E5ED9"/>
    <w:rsid w:val="003E7F74"/>
    <w:rsid w:val="004158E3"/>
    <w:rsid w:val="0042219D"/>
    <w:rsid w:val="004448CD"/>
    <w:rsid w:val="00471B42"/>
    <w:rsid w:val="00471DB6"/>
    <w:rsid w:val="00477A02"/>
    <w:rsid w:val="00480F19"/>
    <w:rsid w:val="00491774"/>
    <w:rsid w:val="004B0A2C"/>
    <w:rsid w:val="004D137C"/>
    <w:rsid w:val="004D2C49"/>
    <w:rsid w:val="004E3A33"/>
    <w:rsid w:val="005112E6"/>
    <w:rsid w:val="00516622"/>
    <w:rsid w:val="005241DE"/>
    <w:rsid w:val="00527097"/>
    <w:rsid w:val="00563BBB"/>
    <w:rsid w:val="00577C56"/>
    <w:rsid w:val="005E0F5A"/>
    <w:rsid w:val="00605389"/>
    <w:rsid w:val="00681612"/>
    <w:rsid w:val="00683145"/>
    <w:rsid w:val="00696CDD"/>
    <w:rsid w:val="006B5CB9"/>
    <w:rsid w:val="006C063C"/>
    <w:rsid w:val="006D0598"/>
    <w:rsid w:val="006D4752"/>
    <w:rsid w:val="006E172F"/>
    <w:rsid w:val="00717276"/>
    <w:rsid w:val="0075421E"/>
    <w:rsid w:val="00766BA1"/>
    <w:rsid w:val="00776723"/>
    <w:rsid w:val="00777B15"/>
    <w:rsid w:val="00786EA1"/>
    <w:rsid w:val="00794873"/>
    <w:rsid w:val="00794EEA"/>
    <w:rsid w:val="007A261C"/>
    <w:rsid w:val="007E0898"/>
    <w:rsid w:val="007F582C"/>
    <w:rsid w:val="00820C90"/>
    <w:rsid w:val="0082171F"/>
    <w:rsid w:val="00821B9E"/>
    <w:rsid w:val="00822723"/>
    <w:rsid w:val="00852A19"/>
    <w:rsid w:val="00860430"/>
    <w:rsid w:val="00890123"/>
    <w:rsid w:val="008B5950"/>
    <w:rsid w:val="008E1E93"/>
    <w:rsid w:val="00922DE0"/>
    <w:rsid w:val="00924A55"/>
    <w:rsid w:val="00942A80"/>
    <w:rsid w:val="00965F25"/>
    <w:rsid w:val="009A0076"/>
    <w:rsid w:val="009B6A53"/>
    <w:rsid w:val="009C309B"/>
    <w:rsid w:val="009F2109"/>
    <w:rsid w:val="00A037F6"/>
    <w:rsid w:val="00A22BD9"/>
    <w:rsid w:val="00A45C2F"/>
    <w:rsid w:val="00A668CB"/>
    <w:rsid w:val="00A81F3C"/>
    <w:rsid w:val="00AD4595"/>
    <w:rsid w:val="00AD4F11"/>
    <w:rsid w:val="00AF55AD"/>
    <w:rsid w:val="00B100F1"/>
    <w:rsid w:val="00B14D46"/>
    <w:rsid w:val="00B23EAF"/>
    <w:rsid w:val="00B46CF3"/>
    <w:rsid w:val="00BD2DB6"/>
    <w:rsid w:val="00C01C04"/>
    <w:rsid w:val="00C12762"/>
    <w:rsid w:val="00C249BC"/>
    <w:rsid w:val="00C328D4"/>
    <w:rsid w:val="00C505C7"/>
    <w:rsid w:val="00C55B4A"/>
    <w:rsid w:val="00C64462"/>
    <w:rsid w:val="00C853CA"/>
    <w:rsid w:val="00C86713"/>
    <w:rsid w:val="00C9681B"/>
    <w:rsid w:val="00CA6806"/>
    <w:rsid w:val="00D00942"/>
    <w:rsid w:val="00D05C81"/>
    <w:rsid w:val="00D226F3"/>
    <w:rsid w:val="00D46951"/>
    <w:rsid w:val="00D54C71"/>
    <w:rsid w:val="00D6248D"/>
    <w:rsid w:val="00D73EE0"/>
    <w:rsid w:val="00D740C5"/>
    <w:rsid w:val="00D931AE"/>
    <w:rsid w:val="00DA5CA6"/>
    <w:rsid w:val="00DD5DF4"/>
    <w:rsid w:val="00DD6814"/>
    <w:rsid w:val="00E1327B"/>
    <w:rsid w:val="00E220C6"/>
    <w:rsid w:val="00E23FA5"/>
    <w:rsid w:val="00E54745"/>
    <w:rsid w:val="00E918D9"/>
    <w:rsid w:val="00E959AD"/>
    <w:rsid w:val="00EA5343"/>
    <w:rsid w:val="00EB7FFD"/>
    <w:rsid w:val="00EC7550"/>
    <w:rsid w:val="00EE0613"/>
    <w:rsid w:val="00EE4005"/>
    <w:rsid w:val="00F20473"/>
    <w:rsid w:val="00F2362C"/>
    <w:rsid w:val="00F25DA1"/>
    <w:rsid w:val="00F76F5F"/>
    <w:rsid w:val="00FC46FA"/>
    <w:rsid w:val="00FD455F"/>
    <w:rsid w:val="00FE0D9E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303C91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0ED2D"/>
  <w15:docId w15:val="{22C0673F-61A1-4337-B840-AF75B4A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paragraph" w:styleId="5">
    <w:name w:val="heading 5"/>
    <w:basedOn w:val="a"/>
    <w:next w:val="a"/>
    <w:link w:val="50"/>
    <w:semiHidden/>
    <w:unhideWhenUsed/>
    <w:qFormat/>
    <w:rsid w:val="00155A2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b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rsid w:val="00155A2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301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40</cp:revision>
  <cp:lastPrinted>2026-05-18T03:04:00Z</cp:lastPrinted>
  <dcterms:created xsi:type="dcterms:W3CDTF">2022-02-08T08:30:00Z</dcterms:created>
  <dcterms:modified xsi:type="dcterms:W3CDTF">2026-05-18T03:09:00Z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B0BB22D369D24FCABD2FEB9E1D1C7247_13</vt:lpwstr>
  </property>
</Properties>
</file>