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A3B6">
      <w:pPr>
        <w:pStyle w:val="2"/>
        <w:spacing w:before="69" w:line="286" w:lineRule="auto"/>
        <w:ind w:left="3789" w:right="1670" w:hanging="2209"/>
        <w:outlineLvl w:val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9"/>
          <w:sz w:val="34"/>
          <w:szCs w:val="34"/>
        </w:rPr>
        <w:t>202</w:t>
      </w:r>
      <w:r>
        <w:rPr>
          <w:rFonts w:hint="eastAsia" w:ascii="仿宋" w:hAnsi="仿宋" w:eastAsia="仿宋" w:cs="仿宋"/>
          <w:b/>
          <w:bCs/>
          <w:spacing w:val="-9"/>
          <w:sz w:val="34"/>
          <w:szCs w:val="3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9"/>
          <w:sz w:val="34"/>
          <w:szCs w:val="34"/>
        </w:rPr>
        <w:t>年全国马术场地障碍青少年锦标赛</w:t>
      </w:r>
      <w:r>
        <w:rPr>
          <w:rFonts w:hint="eastAsia"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b/>
          <w:bCs/>
          <w:spacing w:val="-17"/>
          <w:sz w:val="36"/>
          <w:szCs w:val="36"/>
        </w:rPr>
        <w:t>相关费用说明</w:t>
      </w:r>
    </w:p>
    <w:p w14:paraId="7044837E">
      <w:pPr>
        <w:spacing w:line="292" w:lineRule="auto"/>
        <w:rPr>
          <w:rFonts w:hint="eastAsia" w:ascii="仿宋" w:hAnsi="仿宋" w:eastAsia="仿宋" w:cs="仿宋"/>
          <w:sz w:val="22"/>
          <w:szCs w:val="22"/>
        </w:rPr>
      </w:pPr>
    </w:p>
    <w:p w14:paraId="5353BAD5">
      <w:pPr>
        <w:spacing w:line="293" w:lineRule="auto"/>
        <w:rPr>
          <w:rFonts w:hint="eastAsia" w:ascii="仿宋" w:hAnsi="仿宋" w:eastAsia="仿宋" w:cs="仿宋"/>
          <w:sz w:val="22"/>
          <w:szCs w:val="22"/>
        </w:rPr>
      </w:pPr>
    </w:p>
    <w:p w14:paraId="7A4B2226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pacing w:val="-6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、报名费</w:t>
      </w:r>
    </w:p>
    <w:p w14:paraId="7F563B19">
      <w:pPr>
        <w:pStyle w:val="2"/>
        <w:spacing w:before="185" w:line="219" w:lineRule="auto"/>
        <w:ind w:left="68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3"/>
          <w:sz w:val="28"/>
          <w:szCs w:val="28"/>
        </w:rPr>
        <w:t>报名费：500元(每组人马)</w:t>
      </w:r>
    </w:p>
    <w:p w14:paraId="245EBC6F">
      <w:pPr>
        <w:pStyle w:val="2"/>
        <w:spacing w:before="165" w:line="220" w:lineRule="auto"/>
        <w:ind w:left="68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pacing w:val="-6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、马房费</w:t>
      </w:r>
    </w:p>
    <w:p w14:paraId="6C3FDA27">
      <w:pPr>
        <w:pStyle w:val="2"/>
        <w:spacing w:before="194" w:line="220" w:lineRule="auto"/>
        <w:ind w:left="68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马房联系人汪震：18164398655</w:t>
      </w:r>
    </w:p>
    <w:p w14:paraId="2C134162">
      <w:pPr>
        <w:pStyle w:val="2"/>
        <w:spacing w:before="182" w:line="364" w:lineRule="auto"/>
        <w:ind w:left="215" w:right="149" w:firstLine="469"/>
        <w:rPr>
          <w:rFonts w:hint="eastAsia" w:ascii="仿宋" w:hAnsi="仿宋" w:eastAsia="仿宋" w:cs="仿宋"/>
          <w:spacing w:val="2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25"/>
          <w:sz w:val="28"/>
          <w:szCs w:val="28"/>
          <w:lang w:eastAsia="zh-CN"/>
        </w:rPr>
        <w:t>固定马房</w:t>
      </w:r>
      <w:r>
        <w:rPr>
          <w:rFonts w:hint="eastAsia" w:ascii="仿宋" w:hAnsi="仿宋" w:eastAsia="仿宋" w:cs="仿宋"/>
          <w:spacing w:val="25"/>
          <w:sz w:val="28"/>
          <w:szCs w:val="28"/>
        </w:rPr>
        <w:t>马房费：1500元(含1</w:t>
      </w:r>
      <w:r>
        <w:rPr>
          <w:rFonts w:hint="eastAsia" w:ascii="仿宋" w:hAnsi="仿宋" w:eastAsia="仿宋" w:cs="仿宋"/>
          <w:spacing w:val="25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25"/>
          <w:sz w:val="28"/>
          <w:szCs w:val="28"/>
        </w:rPr>
        <w:t>日~2</w:t>
      </w:r>
      <w:r>
        <w:rPr>
          <w:rFonts w:hint="eastAsia" w:ascii="仿宋" w:hAnsi="仿宋" w:eastAsia="仿宋" w:cs="仿宋"/>
          <w:spacing w:val="25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25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25"/>
          <w:sz w:val="28"/>
          <w:szCs w:val="28"/>
          <w:lang w:eastAsia="zh-CN"/>
        </w:rPr>
        <w:t>，包含第一次垫料</w:t>
      </w:r>
      <w:r>
        <w:rPr>
          <w:rFonts w:hint="eastAsia" w:ascii="仿宋" w:hAnsi="仿宋" w:eastAsia="仿宋" w:cs="仿宋"/>
          <w:spacing w:val="25"/>
          <w:sz w:val="28"/>
          <w:szCs w:val="28"/>
        </w:rPr>
        <w:t>)提前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到达或推迟离开每间每天</w:t>
      </w:r>
      <w:r>
        <w:rPr>
          <w:rFonts w:hint="eastAsia" w:ascii="仿宋" w:hAnsi="仿宋" w:eastAsia="仿宋" w:cs="仿宋"/>
          <w:spacing w:val="2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00元</w:t>
      </w:r>
      <w:r>
        <w:rPr>
          <w:rFonts w:hint="eastAsia" w:ascii="仿宋" w:hAnsi="仿宋" w:eastAsia="仿宋" w:cs="仿宋"/>
          <w:spacing w:val="24"/>
          <w:sz w:val="28"/>
          <w:szCs w:val="28"/>
          <w:lang w:eastAsia="zh-CN"/>
        </w:rPr>
        <w:t>。</w:t>
      </w:r>
    </w:p>
    <w:p w14:paraId="058E2C5E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  <w:lang w:eastAsia="zh-CN"/>
        </w:rPr>
        <w:t>三、其他费用</w:t>
      </w:r>
    </w:p>
    <w:p w14:paraId="483933F1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羊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草：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(捆)</w:t>
      </w:r>
    </w:p>
    <w:p w14:paraId="100C0B4A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垫料：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65（包）</w:t>
      </w:r>
    </w:p>
    <w:p w14:paraId="0032BDD2">
      <w:pPr>
        <w:pStyle w:val="2"/>
        <w:numPr>
          <w:ilvl w:val="0"/>
          <w:numId w:val="1"/>
        </w:numPr>
        <w:spacing w:before="78" w:line="219" w:lineRule="auto"/>
        <w:ind w:left="685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缴费单位账号：</w:t>
      </w:r>
    </w:p>
    <w:p w14:paraId="7496AADD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财务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：王思佳19942635372</w:t>
      </w:r>
    </w:p>
    <w:p w14:paraId="401C0A93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户名：安徽震龙马术产业管理有限公司</w:t>
      </w:r>
    </w:p>
    <w:p w14:paraId="640FDCFC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账号：20010048055066600000012</w:t>
      </w:r>
    </w:p>
    <w:p w14:paraId="3557321A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开户行：安徽广德农村商业银行股份有限公司东亭支行</w:t>
      </w:r>
    </w:p>
    <w:p w14:paraId="750F3D21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</w:rPr>
      </w:pPr>
    </w:p>
    <w:p w14:paraId="16F5ED3D">
      <w:pPr>
        <w:pStyle w:val="2"/>
        <w:spacing w:before="78" w:line="219" w:lineRule="auto"/>
        <w:ind w:left="68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423545</wp:posOffset>
            </wp:positionV>
            <wp:extent cx="311150" cy="387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03" cy="38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-5"/>
          <w:sz w:val="28"/>
          <w:szCs w:val="28"/>
        </w:rPr>
        <w:t>费用缴款二维码：</w:t>
      </w:r>
    </w:p>
    <w:p w14:paraId="0B3A1B64">
      <w:pPr>
        <w:spacing w:before="103" w:line="189" w:lineRule="auto"/>
        <w:ind w:left="3515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pacing w:val="11"/>
          <w:sz w:val="18"/>
          <w:szCs w:val="18"/>
        </w:rPr>
        <w:t>安徽震龙马术产业管理有限公司</w:t>
      </w:r>
    </w:p>
    <w:p w14:paraId="3C930B3D">
      <w:pPr>
        <w:spacing w:line="1860" w:lineRule="exact"/>
        <w:ind w:firstLine="3786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position w:val="-37"/>
          <w:sz w:val="22"/>
          <w:szCs w:val="22"/>
        </w:rPr>
        <w:drawing>
          <wp:inline distT="0" distB="0" distL="0" distR="0">
            <wp:extent cx="1200150" cy="1180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68" cy="11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C6DBB8">
      <w:pPr>
        <w:spacing w:before="38" w:line="220" w:lineRule="auto"/>
        <w:ind w:left="3827"/>
        <w:rPr>
          <w:rFonts w:hint="eastAsia" w:ascii="仿宋" w:hAnsi="仿宋" w:eastAsia="仿宋" w:cs="仿宋"/>
          <w:sz w:val="13"/>
          <w:szCs w:val="13"/>
        </w:rPr>
      </w:pPr>
      <w:r>
        <w:rPr>
          <w:rFonts w:hint="eastAsia" w:ascii="仿宋" w:hAnsi="仿宋" w:eastAsia="仿宋" w:cs="仿宋"/>
          <w:b/>
          <w:bCs/>
          <w:spacing w:val="-5"/>
          <w:sz w:val="13"/>
          <w:szCs w:val="13"/>
        </w:rPr>
        <w:t>7;以赔您的狗金安全，请核实鸡户信息</w:t>
      </w:r>
    </w:p>
    <w:p w14:paraId="05BEF7B1">
      <w:pPr>
        <w:spacing w:before="8" w:line="229" w:lineRule="auto"/>
        <w:ind w:left="4475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pacing w:val="-2"/>
          <w:sz w:val="15"/>
          <w:szCs w:val="15"/>
        </w:rPr>
        <w:t>扫码付款</w:t>
      </w:r>
    </w:p>
    <w:p w14:paraId="0FE5FFE3">
      <w:pPr>
        <w:spacing w:line="271" w:lineRule="auto"/>
        <w:rPr>
          <w:rFonts w:hint="eastAsia" w:ascii="仿宋" w:hAnsi="仿宋" w:eastAsia="仿宋" w:cs="仿宋"/>
          <w:sz w:val="22"/>
          <w:szCs w:val="22"/>
        </w:rPr>
      </w:pPr>
    </w:p>
    <w:p w14:paraId="34EFBA6C">
      <w:pPr>
        <w:spacing w:line="271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24130</wp:posOffset>
            </wp:positionV>
            <wp:extent cx="1701165" cy="1701165"/>
            <wp:effectExtent l="0" t="0" r="0" b="0"/>
            <wp:wrapNone/>
            <wp:docPr id="1" name="图片 1" descr="微信图片_2025051514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5142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E1485">
      <w:pPr>
        <w:spacing w:line="271" w:lineRule="auto"/>
        <w:rPr>
          <w:rFonts w:hint="eastAsia" w:ascii="仿宋" w:hAnsi="仿宋" w:eastAsia="仿宋" w:cs="仿宋"/>
          <w:sz w:val="22"/>
          <w:szCs w:val="22"/>
        </w:rPr>
      </w:pPr>
    </w:p>
    <w:p w14:paraId="50D2BF0F">
      <w:pPr>
        <w:spacing w:line="272" w:lineRule="auto"/>
        <w:rPr>
          <w:rFonts w:hint="eastAsia" w:ascii="仿宋" w:hAnsi="仿宋" w:eastAsia="仿宋" w:cs="仿宋"/>
          <w:sz w:val="22"/>
          <w:szCs w:val="22"/>
        </w:rPr>
      </w:pPr>
    </w:p>
    <w:p w14:paraId="7C1B155A">
      <w:pPr>
        <w:pStyle w:val="2"/>
        <w:spacing w:before="267" w:line="219" w:lineRule="auto"/>
        <w:ind w:right="36"/>
        <w:jc w:val="right"/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安徽震龙马术产业管理有限公司</w:t>
      </w:r>
    </w:p>
    <w:p w14:paraId="58262190">
      <w:pPr>
        <w:pStyle w:val="2"/>
        <w:spacing w:before="267" w:line="219" w:lineRule="auto"/>
        <w:ind w:right="36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2025年10月11日</w:t>
      </w:r>
    </w:p>
    <w:sectPr>
      <w:pgSz w:w="12160" w:h="17020"/>
      <w:pgMar w:top="1439" w:right="1390" w:bottom="0" w:left="18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E2AE7"/>
    <w:multiLevelType w:val="singleLevel"/>
    <w:tmpl w:val="220E2A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2503B"/>
    <w:rsid w:val="5AFB5550"/>
    <w:rsid w:val="79C13DCC"/>
    <w:rsid w:val="7F135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300</Characters>
  <TotalTime>212</TotalTime>
  <ScaleCrop>false</ScaleCrop>
  <LinksUpToDate>false</LinksUpToDate>
  <CharactersWithSpaces>303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2025-10-11T10:46:00Z</dcterms:created>
  <dc:creator>Administrator</dc:creator>
  <cp:lastModifiedBy>骏马王子</cp:lastModifiedBy>
  <dcterms:modified xsi:type="dcterms:W3CDTF">2025-10-11T06:28:48Z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2025-10-11T10:46:01Z</vt:filetime>
  </property>
  <property fmtid="{D5CDD505-2E9C-101B-9397-08002B2CF9AE}" pid="4" name="UsrData">
    <vt:lpwstr>68e9c4e62ad49d001fa3737ewl</vt:lpwstr>
  </property>
  <property fmtid="{D5CDD505-2E9C-101B-9397-08002B2CF9AE}" pid="5" name="KSOTemplateDocerSaveRecord">
    <vt:lpwstr>eyJoZGlkIjoiMjVjODg0ZjY5MjNhNDI1MmVlZWUzYWM1MTk0MzRjODYiLCJ1c2VySWQiOiI3OTEzMzMyNDMifQ==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C430E1A6837848F2B05A85F59C9D9B31_12</vt:lpwstr>
  </property>
</Properties>
</file>