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85BD" w14:textId="77777777" w:rsidR="00552B53" w:rsidRPr="006D6EBA" w:rsidRDefault="00552B53" w:rsidP="00552B53">
      <w:pPr>
        <w:pStyle w:val="a8"/>
        <w:rPr>
          <w:rFonts w:ascii="仿宋" w:eastAsia="仿宋" w:hAnsi="仿宋"/>
          <w:sz w:val="32"/>
          <w:szCs w:val="32"/>
        </w:rPr>
      </w:pPr>
      <w:bookmarkStart w:id="0" w:name="_Hlk5807045"/>
      <w:r w:rsidRPr="006D6EBA">
        <w:rPr>
          <w:rFonts w:ascii="仿宋" w:eastAsia="仿宋" w:hAnsi="仿宋" w:hint="eastAsia"/>
          <w:sz w:val="32"/>
          <w:szCs w:val="32"/>
        </w:rPr>
        <w:t>附件1</w:t>
      </w:r>
      <w:r w:rsidR="0061745D" w:rsidRPr="006D6EBA">
        <w:rPr>
          <w:rFonts w:ascii="仿宋" w:eastAsia="仿宋" w:hAnsi="仿宋"/>
          <w:sz w:val="32"/>
          <w:szCs w:val="32"/>
        </w:rPr>
        <w:t>5</w:t>
      </w:r>
    </w:p>
    <w:p w14:paraId="7C828BA8" w14:textId="457DAB99" w:rsidR="00B679FE" w:rsidRPr="006D6EBA" w:rsidRDefault="000C77E3" w:rsidP="00B679FE">
      <w:pPr>
        <w:pStyle w:val="a8"/>
        <w:jc w:val="center"/>
        <w:rPr>
          <w:rFonts w:ascii="宋体" w:eastAsia="宋体" w:hAnsi="宋体"/>
          <w:sz w:val="36"/>
          <w:szCs w:val="36"/>
          <w:lang w:val="en-US"/>
        </w:rPr>
      </w:pPr>
      <w:r>
        <w:rPr>
          <w:rFonts w:ascii="宋体" w:eastAsia="宋体" w:hAnsi="宋体" w:hint="eastAsia"/>
          <w:sz w:val="36"/>
          <w:szCs w:val="36"/>
        </w:rPr>
        <w:t>2024</w:t>
      </w:r>
      <w:r w:rsidR="00691368" w:rsidRPr="006D6EBA">
        <w:rPr>
          <w:rFonts w:ascii="宋体" w:eastAsia="宋体" w:hAnsi="宋体" w:hint="eastAsia"/>
          <w:sz w:val="36"/>
          <w:szCs w:val="36"/>
        </w:rPr>
        <w:t>年中国马术耐力</w:t>
      </w:r>
      <w:r w:rsidR="00691368" w:rsidRPr="006D6EBA">
        <w:rPr>
          <w:rFonts w:ascii="宋体" w:eastAsia="宋体" w:hAnsi="宋体" w:hint="eastAsia"/>
          <w:sz w:val="36"/>
          <w:szCs w:val="36"/>
          <w:lang w:val="en-US"/>
        </w:rPr>
        <w:t>巡回赛</w:t>
      </w:r>
      <w:bookmarkEnd w:id="0"/>
      <w:r w:rsidR="00691368" w:rsidRPr="006D6EBA">
        <w:rPr>
          <w:rFonts w:ascii="宋体" w:eastAsia="宋体" w:hAnsi="宋体" w:hint="eastAsia"/>
          <w:sz w:val="36"/>
          <w:szCs w:val="36"/>
          <w:lang w:val="en-US"/>
        </w:rPr>
        <w:t>总决赛</w:t>
      </w:r>
    </w:p>
    <w:p w14:paraId="3734B0BB" w14:textId="77777777" w:rsidR="0054470D" w:rsidRPr="006D6EBA" w:rsidRDefault="00691368" w:rsidP="00B679FE">
      <w:pPr>
        <w:pStyle w:val="a8"/>
        <w:jc w:val="center"/>
        <w:rPr>
          <w:rFonts w:ascii="宋体" w:eastAsia="宋体" w:hAnsi="宋体"/>
          <w:sz w:val="36"/>
          <w:szCs w:val="36"/>
        </w:rPr>
      </w:pPr>
      <w:r w:rsidRPr="006D6EBA">
        <w:rPr>
          <w:rFonts w:ascii="宋体" w:eastAsia="宋体" w:hAnsi="宋体" w:hint="eastAsia"/>
          <w:sz w:val="36"/>
          <w:szCs w:val="36"/>
          <w:lang w:val="en-US"/>
        </w:rPr>
        <w:t>竞赛规程</w:t>
      </w:r>
    </w:p>
    <w:p w14:paraId="7B6CC3C8" w14:textId="77777777" w:rsidR="0054470D" w:rsidRPr="006D6EBA" w:rsidRDefault="0054470D"/>
    <w:p w14:paraId="169FC54C" w14:textId="77777777" w:rsidR="0054470D" w:rsidRPr="006D6EBA" w:rsidRDefault="00691368">
      <w:pPr>
        <w:tabs>
          <w:tab w:val="left" w:pos="1316"/>
        </w:tabs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一、主办单位</w:t>
      </w:r>
    </w:p>
    <w:p w14:paraId="0A60AEFB" w14:textId="77777777" w:rsidR="0054470D" w:rsidRPr="006D6EBA" w:rsidRDefault="00691368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D6EBA">
        <w:rPr>
          <w:rFonts w:ascii="仿宋" w:eastAsia="仿宋" w:hAnsi="仿宋" w:cs="宋体" w:hint="eastAsia"/>
          <w:sz w:val="32"/>
          <w:szCs w:val="32"/>
        </w:rPr>
        <w:t>中国马术协会</w:t>
      </w:r>
    </w:p>
    <w:p w14:paraId="3A2599C4" w14:textId="77777777" w:rsidR="0054470D" w:rsidRPr="006D6EBA" w:rsidRDefault="00691368">
      <w:pPr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竞赛日期和地点</w:t>
      </w:r>
    </w:p>
    <w:p w14:paraId="4F88D216" w14:textId="3326082F" w:rsidR="0054470D" w:rsidRPr="006D6EBA" w:rsidRDefault="000C77E3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2024</w:t>
      </w:r>
      <w:r w:rsidR="00691368" w:rsidRPr="006D6EBA">
        <w:rPr>
          <w:rFonts w:ascii="仿宋" w:eastAsia="仿宋" w:hAnsi="仿宋" w:cs="宋体" w:hint="eastAsia"/>
          <w:sz w:val="32"/>
          <w:szCs w:val="32"/>
        </w:rPr>
        <w:t>年</w:t>
      </w:r>
      <w:r w:rsidR="005A642C" w:rsidRPr="006D6EBA">
        <w:rPr>
          <w:rFonts w:ascii="仿宋" w:eastAsia="仿宋" w:hAnsi="仿宋" w:cs="宋体" w:hint="eastAsia"/>
          <w:sz w:val="32"/>
          <w:szCs w:val="32"/>
        </w:rPr>
        <w:t>，</w:t>
      </w:r>
      <w:r w:rsidR="007D399B" w:rsidRPr="006D6EBA">
        <w:rPr>
          <w:rFonts w:ascii="仿宋" w:eastAsia="仿宋" w:hAnsi="仿宋" w:cs="宋体" w:hint="eastAsia"/>
          <w:sz w:val="32"/>
          <w:szCs w:val="32"/>
        </w:rPr>
        <w:t>待定</w:t>
      </w:r>
    </w:p>
    <w:p w14:paraId="4EF086AF" w14:textId="77777777" w:rsidR="0054470D" w:rsidRPr="006D6EBA" w:rsidRDefault="00B679FE" w:rsidP="00B679FE">
      <w:pPr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三</w:t>
      </w:r>
      <w:r w:rsidR="00691368" w:rsidRPr="006D6EBA">
        <w:rPr>
          <w:rFonts w:ascii="仿宋" w:eastAsia="仿宋" w:hAnsi="仿宋" w:hint="eastAsia"/>
          <w:b/>
          <w:sz w:val="32"/>
        </w:rPr>
        <w:t>、竞赛项目</w:t>
      </w:r>
    </w:p>
    <w:p w14:paraId="7C6BC89A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耐力巡回赛80公里青少年组</w:t>
      </w:r>
    </w:p>
    <w:p w14:paraId="4DFBC4C4" w14:textId="24094616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耐力巡回赛</w:t>
      </w:r>
      <w:r w:rsidR="00B82CC7" w:rsidRPr="006D6EBA">
        <w:rPr>
          <w:rFonts w:ascii="仿宋" w:eastAsia="仿宋" w:hAnsi="仿宋"/>
          <w:bCs/>
          <w:sz w:val="32"/>
        </w:rPr>
        <w:t>100</w:t>
      </w:r>
      <w:r w:rsidRPr="006D6EBA">
        <w:rPr>
          <w:rFonts w:ascii="仿宋" w:eastAsia="仿宋" w:hAnsi="仿宋" w:hint="eastAsia"/>
          <w:bCs/>
          <w:sz w:val="32"/>
        </w:rPr>
        <w:t>公里；</w:t>
      </w:r>
    </w:p>
    <w:p w14:paraId="4EB860C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耐力巡回赛120公里</w:t>
      </w:r>
    </w:p>
    <w:p w14:paraId="1264A5E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耐力达标赛40公里；</w:t>
      </w:r>
    </w:p>
    <w:p w14:paraId="3A3C737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耐力达标赛80公里。</w:t>
      </w:r>
    </w:p>
    <w:p w14:paraId="3C259390" w14:textId="77777777" w:rsidR="0054470D" w:rsidRPr="006D6EBA" w:rsidRDefault="00B679FE">
      <w:pPr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四</w:t>
      </w:r>
      <w:r w:rsidR="00691368" w:rsidRPr="006D6EBA">
        <w:rPr>
          <w:rFonts w:ascii="仿宋" w:eastAsia="仿宋" w:hAnsi="仿宋" w:hint="eastAsia"/>
          <w:b/>
          <w:sz w:val="32"/>
        </w:rPr>
        <w:t>、参赛资格</w:t>
      </w:r>
    </w:p>
    <w:p w14:paraId="089AC92B" w14:textId="169671C2" w:rsidR="0054470D" w:rsidRPr="006D6EBA" w:rsidRDefault="00691368">
      <w:pPr>
        <w:ind w:firstLine="640"/>
        <w:rPr>
          <w:rFonts w:ascii="Microsoft YaHei UI" w:eastAsia="Microsoft YaHei UI" w:hAnsi="Microsoft YaHei UI" w:cs="Microsoft YaHei UI"/>
          <w:color w:val="7F5912"/>
          <w:spacing w:val="8"/>
          <w:sz w:val="24"/>
          <w:shd w:val="clear" w:color="auto" w:fill="FFFFFF"/>
        </w:rPr>
      </w:pPr>
      <w:r w:rsidRPr="006D6EBA">
        <w:rPr>
          <w:rFonts w:ascii="仿宋" w:eastAsia="仿宋" w:hAnsi="仿宋" w:hint="eastAsia"/>
          <w:sz w:val="32"/>
          <w:szCs w:val="32"/>
        </w:rPr>
        <w:t>（一）</w:t>
      </w:r>
      <w:r w:rsidR="00B679FE" w:rsidRPr="006D6EBA">
        <w:rPr>
          <w:rFonts w:ascii="仿宋" w:eastAsia="仿宋" w:hAnsi="仿宋" w:hint="eastAsia"/>
          <w:sz w:val="32"/>
          <w:szCs w:val="32"/>
        </w:rPr>
        <w:t>参赛单位及运动员须完成</w:t>
      </w:r>
      <w:r w:rsidR="000C77E3">
        <w:rPr>
          <w:rFonts w:ascii="仿宋" w:eastAsia="仿宋" w:hAnsi="仿宋" w:hint="eastAsia"/>
          <w:sz w:val="32"/>
          <w:szCs w:val="32"/>
        </w:rPr>
        <w:t>2024</w:t>
      </w:r>
      <w:r w:rsidR="00B679FE" w:rsidRPr="006D6EBA">
        <w:rPr>
          <w:rFonts w:ascii="仿宋" w:eastAsia="仿宋" w:hAnsi="仿宋" w:hint="eastAsia"/>
          <w:sz w:val="32"/>
          <w:szCs w:val="32"/>
        </w:rPr>
        <w:t>年度中国马术协会注册手续</w:t>
      </w:r>
      <w:r w:rsidRPr="006D6EBA">
        <w:rPr>
          <w:rFonts w:ascii="仿宋" w:eastAsia="仿宋" w:hAnsi="仿宋" w:hint="eastAsia"/>
          <w:sz w:val="32"/>
          <w:szCs w:val="32"/>
        </w:rPr>
        <w:t>。</w:t>
      </w:r>
    </w:p>
    <w:p w14:paraId="35241F88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（二）各参赛单位参赛运动员不限。随队人员可报领队1人、教练员1人、工作人员2人。马主人数不超过参赛马匹数。</w:t>
      </w:r>
    </w:p>
    <w:p w14:paraId="45DA84FD" w14:textId="75B03512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（三）参赛运动员不分性别，年龄须达到1</w:t>
      </w:r>
      <w:r w:rsidRPr="006D6EBA">
        <w:rPr>
          <w:rFonts w:ascii="仿宋" w:eastAsia="仿宋" w:hAnsi="仿宋"/>
          <w:bCs/>
          <w:sz w:val="32"/>
        </w:rPr>
        <w:t>4</w:t>
      </w:r>
      <w:r w:rsidRPr="006D6EBA">
        <w:rPr>
          <w:rFonts w:ascii="仿宋" w:eastAsia="仿宋" w:hAnsi="仿宋" w:hint="eastAsia"/>
          <w:bCs/>
          <w:sz w:val="32"/>
        </w:rPr>
        <w:t>岁（</w:t>
      </w:r>
      <w:r w:rsidR="003B22AC" w:rsidRPr="006D6EBA">
        <w:rPr>
          <w:rFonts w:ascii="仿宋" w:eastAsia="仿宋" w:hAnsi="仿宋" w:hint="eastAsia"/>
          <w:bCs/>
          <w:sz w:val="32"/>
        </w:rPr>
        <w:t>20</w:t>
      </w:r>
      <w:r w:rsidR="000C77E3">
        <w:rPr>
          <w:rFonts w:ascii="仿宋" w:eastAsia="仿宋" w:hAnsi="仿宋"/>
          <w:bCs/>
          <w:sz w:val="32"/>
        </w:rPr>
        <w:t>10</w:t>
      </w:r>
      <w:r w:rsidRPr="006D6EBA">
        <w:rPr>
          <w:rFonts w:ascii="仿宋" w:eastAsia="仿宋" w:hAnsi="仿宋" w:hint="eastAsia"/>
          <w:bCs/>
          <w:sz w:val="32"/>
        </w:rPr>
        <w:t>年及以前出生），并在中国马术协会完成</w:t>
      </w:r>
      <w:r w:rsidR="000C77E3">
        <w:rPr>
          <w:rFonts w:ascii="仿宋" w:eastAsia="仿宋" w:hAnsi="仿宋" w:hint="eastAsia"/>
          <w:bCs/>
          <w:sz w:val="32"/>
        </w:rPr>
        <w:t>2024</w:t>
      </w:r>
      <w:r w:rsidRPr="006D6EBA">
        <w:rPr>
          <w:rFonts w:ascii="仿宋" w:eastAsia="仿宋" w:hAnsi="仿宋" w:hint="eastAsia"/>
          <w:bCs/>
          <w:sz w:val="32"/>
        </w:rPr>
        <w:t>年度注册手续。未满1</w:t>
      </w:r>
      <w:r w:rsidRPr="006D6EBA">
        <w:rPr>
          <w:rFonts w:ascii="仿宋" w:eastAsia="仿宋" w:hAnsi="仿宋"/>
          <w:bCs/>
          <w:sz w:val="32"/>
        </w:rPr>
        <w:t>8</w:t>
      </w:r>
      <w:r w:rsidRPr="006D6EBA">
        <w:rPr>
          <w:rFonts w:ascii="仿宋" w:eastAsia="仿宋" w:hAnsi="仿宋" w:hint="eastAsia"/>
          <w:bCs/>
          <w:sz w:val="32"/>
        </w:rPr>
        <w:t>岁骑手须填写监护人同意书方可参赛。</w:t>
      </w:r>
    </w:p>
    <w:p w14:paraId="6B2CBCEB" w14:textId="1EF5EF9E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（四）各单位自带马匹参赛，巡回赛总决赛的参赛人马组合须在</w:t>
      </w:r>
      <w:r w:rsidR="000C77E3">
        <w:rPr>
          <w:rFonts w:ascii="仿宋" w:eastAsia="仿宋" w:hAnsi="仿宋" w:hint="eastAsia"/>
          <w:bCs/>
          <w:sz w:val="32"/>
        </w:rPr>
        <w:t>2024</w:t>
      </w:r>
      <w:r w:rsidRPr="006D6EBA">
        <w:rPr>
          <w:rFonts w:ascii="仿宋" w:eastAsia="仿宋" w:hAnsi="仿宋" w:hint="eastAsia"/>
          <w:bCs/>
          <w:sz w:val="32"/>
        </w:rPr>
        <w:t>年成功完成过一场</w:t>
      </w:r>
      <w:r w:rsidR="00B82CC7" w:rsidRPr="006D6EBA">
        <w:rPr>
          <w:rFonts w:ascii="仿宋" w:eastAsia="仿宋" w:hAnsi="仿宋"/>
          <w:bCs/>
          <w:sz w:val="32"/>
        </w:rPr>
        <w:t>100</w:t>
      </w:r>
      <w:r w:rsidRPr="006D6EBA">
        <w:rPr>
          <w:rFonts w:ascii="仿宋" w:eastAsia="仿宋" w:hAnsi="仿宋" w:hint="eastAsia"/>
          <w:bCs/>
          <w:sz w:val="32"/>
        </w:rPr>
        <w:t>公里中国马术耐力巡回赛。120公里耐力巡回赛参赛马龄须达到7岁（</w:t>
      </w:r>
      <w:r w:rsidR="003B22AC" w:rsidRPr="006D6EBA">
        <w:rPr>
          <w:rFonts w:ascii="仿宋" w:eastAsia="仿宋" w:hAnsi="仿宋" w:hint="eastAsia"/>
          <w:bCs/>
          <w:sz w:val="32"/>
        </w:rPr>
        <w:t>201</w:t>
      </w:r>
      <w:r w:rsidR="000C77E3">
        <w:rPr>
          <w:rFonts w:ascii="仿宋" w:eastAsia="仿宋" w:hAnsi="仿宋"/>
          <w:bCs/>
          <w:sz w:val="32"/>
        </w:rPr>
        <w:t>7</w:t>
      </w:r>
      <w:r w:rsidRPr="006D6EBA">
        <w:rPr>
          <w:rFonts w:ascii="仿宋" w:eastAsia="仿宋" w:hAnsi="仿宋" w:hint="eastAsia"/>
          <w:bCs/>
          <w:sz w:val="32"/>
        </w:rPr>
        <w:t>年及以前出生）；</w:t>
      </w:r>
      <w:r w:rsidR="00B82CC7" w:rsidRPr="006D6EBA">
        <w:rPr>
          <w:rFonts w:ascii="仿宋" w:eastAsia="仿宋" w:hAnsi="仿宋"/>
          <w:bCs/>
          <w:sz w:val="32"/>
        </w:rPr>
        <w:t>100</w:t>
      </w:r>
      <w:r w:rsidRPr="006D6EBA">
        <w:rPr>
          <w:rFonts w:ascii="仿宋" w:eastAsia="仿宋" w:hAnsi="仿宋" w:hint="eastAsia"/>
          <w:bCs/>
          <w:sz w:val="32"/>
        </w:rPr>
        <w:t>公里耐力巡回赛参赛马龄须达到6岁（</w:t>
      </w:r>
      <w:r w:rsidR="003B22AC" w:rsidRPr="006D6EBA">
        <w:rPr>
          <w:rFonts w:ascii="仿宋" w:eastAsia="仿宋" w:hAnsi="仿宋" w:hint="eastAsia"/>
          <w:bCs/>
          <w:sz w:val="32"/>
        </w:rPr>
        <w:t>201</w:t>
      </w:r>
      <w:r w:rsidR="000C77E3">
        <w:rPr>
          <w:rFonts w:ascii="仿宋" w:eastAsia="仿宋" w:hAnsi="仿宋"/>
          <w:bCs/>
          <w:sz w:val="32"/>
        </w:rPr>
        <w:t>8</w:t>
      </w:r>
      <w:r w:rsidRPr="006D6EBA">
        <w:rPr>
          <w:rFonts w:ascii="仿宋" w:eastAsia="仿宋" w:hAnsi="仿宋" w:hint="eastAsia"/>
          <w:bCs/>
          <w:sz w:val="32"/>
        </w:rPr>
        <w:lastRenderedPageBreak/>
        <w:t>年及以前出生）；4</w:t>
      </w:r>
      <w:r w:rsidRPr="006D6EBA">
        <w:rPr>
          <w:rFonts w:ascii="仿宋" w:eastAsia="仿宋" w:hAnsi="仿宋"/>
          <w:bCs/>
          <w:sz w:val="32"/>
        </w:rPr>
        <w:t>0</w:t>
      </w:r>
      <w:r w:rsidRPr="006D6EBA">
        <w:rPr>
          <w:rFonts w:ascii="仿宋" w:eastAsia="仿宋" w:hAnsi="仿宋" w:hint="eastAsia"/>
          <w:bCs/>
          <w:sz w:val="32"/>
        </w:rPr>
        <w:t>公里达标赛参赛马龄须达到</w:t>
      </w:r>
      <w:r w:rsidRPr="006D6EBA">
        <w:rPr>
          <w:rFonts w:ascii="仿宋" w:eastAsia="仿宋" w:hAnsi="仿宋"/>
          <w:bCs/>
          <w:sz w:val="32"/>
        </w:rPr>
        <w:t>5</w:t>
      </w:r>
      <w:r w:rsidRPr="006D6EBA">
        <w:rPr>
          <w:rFonts w:ascii="仿宋" w:eastAsia="仿宋" w:hAnsi="仿宋" w:hint="eastAsia"/>
          <w:bCs/>
          <w:sz w:val="32"/>
        </w:rPr>
        <w:t>岁（</w:t>
      </w:r>
      <w:r w:rsidR="003B22AC" w:rsidRPr="006D6EBA">
        <w:rPr>
          <w:rFonts w:ascii="仿宋" w:eastAsia="仿宋" w:hAnsi="仿宋" w:hint="eastAsia"/>
          <w:bCs/>
          <w:sz w:val="32"/>
        </w:rPr>
        <w:t>201</w:t>
      </w:r>
      <w:r w:rsidR="000C77E3">
        <w:rPr>
          <w:rFonts w:ascii="仿宋" w:eastAsia="仿宋" w:hAnsi="仿宋"/>
          <w:bCs/>
          <w:sz w:val="32"/>
        </w:rPr>
        <w:t>9</w:t>
      </w:r>
      <w:r w:rsidRPr="006D6EBA">
        <w:rPr>
          <w:rFonts w:ascii="仿宋" w:eastAsia="仿宋" w:hAnsi="仿宋" w:hint="eastAsia"/>
          <w:bCs/>
          <w:sz w:val="32"/>
        </w:rPr>
        <w:t>年及以前出生）；80公里达标赛参赛马龄须达到</w:t>
      </w:r>
      <w:r w:rsidRPr="006D6EBA">
        <w:rPr>
          <w:rFonts w:ascii="仿宋" w:eastAsia="仿宋" w:hAnsi="仿宋"/>
          <w:bCs/>
          <w:sz w:val="32"/>
        </w:rPr>
        <w:t>5</w:t>
      </w:r>
      <w:r w:rsidRPr="006D6EBA">
        <w:rPr>
          <w:rFonts w:ascii="仿宋" w:eastAsia="仿宋" w:hAnsi="仿宋" w:hint="eastAsia"/>
          <w:bCs/>
          <w:sz w:val="32"/>
        </w:rPr>
        <w:t>岁（</w:t>
      </w:r>
      <w:r w:rsidR="003B22AC" w:rsidRPr="006D6EBA">
        <w:rPr>
          <w:rFonts w:ascii="仿宋" w:eastAsia="仿宋" w:hAnsi="仿宋" w:hint="eastAsia"/>
          <w:bCs/>
          <w:sz w:val="32"/>
        </w:rPr>
        <w:t>201</w:t>
      </w:r>
      <w:r w:rsidR="000C77E3">
        <w:rPr>
          <w:rFonts w:ascii="仿宋" w:eastAsia="仿宋" w:hAnsi="仿宋"/>
          <w:bCs/>
          <w:sz w:val="32"/>
        </w:rPr>
        <w:t>9</w:t>
      </w:r>
      <w:bookmarkStart w:id="1" w:name="_GoBack"/>
      <w:bookmarkEnd w:id="1"/>
      <w:r w:rsidRPr="006D6EBA">
        <w:rPr>
          <w:rFonts w:ascii="仿宋" w:eastAsia="仿宋" w:hAnsi="仿宋" w:hint="eastAsia"/>
          <w:bCs/>
          <w:sz w:val="32"/>
        </w:rPr>
        <w:t>年及以前出生）。年龄不符合标准的马匹，禁止参加比赛。</w:t>
      </w:r>
    </w:p>
    <w:p w14:paraId="2E586980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*参赛马匹须具有中国马术协会颁发的有效马匹护照，赛前验马时必须携带马匹护照并交由赛事官员进行核验，登记。</w:t>
      </w:r>
    </w:p>
    <w:p w14:paraId="10D41D28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*参赛马匹所注射的疫苗必须符合规则，否则不得参加比赛。包括但不限于未打疫苗、疫苗过期、疫苗注射数量不足等。</w:t>
      </w:r>
    </w:p>
    <w:p w14:paraId="346F5036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*参赛马匹必须按要求进行赛前验马，未按规定时间验马的人马组合，视作退赛处理。</w:t>
      </w:r>
    </w:p>
    <w:p w14:paraId="2D6508CD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*赛前验马时必须确定最终参赛人马的配对，赛前验马结束以后，不得更换马匹。</w:t>
      </w:r>
    </w:p>
    <w:p w14:paraId="180F6A8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*马匹参加两场比赛的间隔期必须满足以下标准才允许报名，否则将禁止马匹参赛。如马匹因其它兽医问题而被淘汰，该间隔期可能还会叠加。</w:t>
      </w:r>
    </w:p>
    <w:p w14:paraId="22759C06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0--54公里             5天</w:t>
      </w:r>
    </w:p>
    <w:p w14:paraId="14EF5EC2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54-106公里            12天</w:t>
      </w:r>
    </w:p>
    <w:p w14:paraId="3E13046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106-126公里           19天</w:t>
      </w:r>
    </w:p>
    <w:p w14:paraId="7A9BD726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126-146公里           26天</w:t>
      </w:r>
    </w:p>
    <w:p w14:paraId="4799CBCF" w14:textId="77777777" w:rsidR="0054470D" w:rsidRPr="006D6EBA" w:rsidRDefault="00691368" w:rsidP="00B679FE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146公里以上           33天</w:t>
      </w:r>
    </w:p>
    <w:p w14:paraId="722C998A" w14:textId="77777777" w:rsidR="0054470D" w:rsidRPr="006D6EBA" w:rsidRDefault="00691368" w:rsidP="004307B4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（五）参赛马匹赴赛区前须办理相关检疫手续，并由所在地、县级兽医站出具检疫合格证明，随马匹抵达赛区时递交承办单位。</w:t>
      </w:r>
    </w:p>
    <w:p w14:paraId="340B3F11" w14:textId="77777777" w:rsidR="0054470D" w:rsidRPr="006D6EBA" w:rsidRDefault="00B679FE">
      <w:pPr>
        <w:pStyle w:val="11"/>
        <w:spacing w:line="500" w:lineRule="exact"/>
        <w:ind w:firstLineChars="0" w:firstLine="0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五</w:t>
      </w:r>
      <w:r w:rsidR="00691368" w:rsidRPr="006D6EBA">
        <w:rPr>
          <w:rFonts w:ascii="仿宋" w:eastAsia="仿宋" w:hAnsi="仿宋" w:hint="eastAsia"/>
          <w:b/>
          <w:sz w:val="32"/>
        </w:rPr>
        <w:t>、竞赛办法</w:t>
      </w:r>
    </w:p>
    <w:p w14:paraId="2E7F3370" w14:textId="39AA7A68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sz w:val="32"/>
          <w:szCs w:val="32"/>
        </w:rPr>
        <w:t>（一）比赛采用国际</w:t>
      </w:r>
      <w:r w:rsidRPr="006D6EBA">
        <w:rPr>
          <w:rFonts w:ascii="仿宋" w:eastAsia="仿宋" w:hAnsi="仿宋" w:hint="eastAsia"/>
          <w:bCs/>
          <w:sz w:val="32"/>
        </w:rPr>
        <w:t>马联</w:t>
      </w:r>
      <w:r w:rsidR="000C77E3">
        <w:rPr>
          <w:rFonts w:ascii="仿宋" w:eastAsia="仿宋" w:hAnsi="仿宋" w:hint="eastAsia"/>
          <w:bCs/>
          <w:sz w:val="32"/>
        </w:rPr>
        <w:t>2024</w:t>
      </w:r>
      <w:r w:rsidRPr="006D6EBA">
        <w:rPr>
          <w:rFonts w:ascii="仿宋" w:eastAsia="仿宋" w:hAnsi="仿宋" w:hint="eastAsia"/>
          <w:bCs/>
          <w:sz w:val="32"/>
        </w:rPr>
        <w:t>年</w:t>
      </w:r>
      <w:r w:rsidR="00E2156B" w:rsidRPr="006D6EBA">
        <w:rPr>
          <w:rFonts w:ascii="仿宋" w:eastAsia="仿宋" w:hAnsi="仿宋"/>
          <w:bCs/>
          <w:sz w:val="32"/>
        </w:rPr>
        <w:t>1</w:t>
      </w:r>
      <w:r w:rsidRPr="006D6EBA">
        <w:rPr>
          <w:rFonts w:ascii="仿宋" w:eastAsia="仿宋" w:hAnsi="仿宋" w:hint="eastAsia"/>
          <w:bCs/>
          <w:sz w:val="32"/>
        </w:rPr>
        <w:t>月1日颁布的第</w:t>
      </w:r>
      <w:r w:rsidR="00E2156B" w:rsidRPr="006D6EBA">
        <w:rPr>
          <w:rFonts w:ascii="仿宋" w:eastAsia="仿宋" w:hAnsi="仿宋" w:hint="eastAsia"/>
          <w:bCs/>
          <w:sz w:val="32"/>
        </w:rPr>
        <w:t>1</w:t>
      </w:r>
      <w:r w:rsidR="00E2156B" w:rsidRPr="006D6EBA">
        <w:rPr>
          <w:rFonts w:ascii="仿宋" w:eastAsia="仿宋" w:hAnsi="仿宋"/>
          <w:bCs/>
          <w:sz w:val="32"/>
        </w:rPr>
        <w:t>1</w:t>
      </w:r>
      <w:r w:rsidRPr="006D6EBA">
        <w:rPr>
          <w:rFonts w:ascii="仿宋" w:eastAsia="仿宋" w:hAnsi="仿宋" w:hint="eastAsia"/>
          <w:bCs/>
          <w:sz w:val="32"/>
        </w:rPr>
        <w:t>版耐力赛竞赛规则。特殊修订条款的执行，</w:t>
      </w:r>
      <w:r w:rsidR="008322D6" w:rsidRPr="006D6EBA">
        <w:rPr>
          <w:rFonts w:ascii="仿宋" w:eastAsia="仿宋" w:hAnsi="仿宋" w:hint="eastAsia"/>
          <w:bCs/>
          <w:sz w:val="32"/>
        </w:rPr>
        <w:t>以中国马术协会下发通知及技术会公布为准</w:t>
      </w:r>
      <w:r w:rsidRPr="006D6EBA">
        <w:rPr>
          <w:rFonts w:ascii="仿宋" w:eastAsia="仿宋" w:hAnsi="仿宋" w:hint="eastAsia"/>
          <w:bCs/>
          <w:sz w:val="32"/>
        </w:rPr>
        <w:t>。</w:t>
      </w:r>
    </w:p>
    <w:p w14:paraId="60E5155E" w14:textId="689390CB" w:rsidR="0054470D" w:rsidRPr="006D6EBA" w:rsidRDefault="00691368" w:rsidP="004307B4">
      <w:pPr>
        <w:pStyle w:val="11"/>
        <w:spacing w:line="500" w:lineRule="exact"/>
        <w:ind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lastRenderedPageBreak/>
        <w:t>（二）</w:t>
      </w:r>
      <w:r w:rsidR="00B82CC7" w:rsidRPr="006D6EBA">
        <w:rPr>
          <w:rFonts w:ascii="仿宋" w:eastAsia="仿宋" w:hAnsi="仿宋" w:hint="eastAsia"/>
          <w:bCs/>
          <w:sz w:val="32"/>
        </w:rPr>
        <w:t>设置青少年组别</w:t>
      </w:r>
      <w:r w:rsidRPr="006D6EBA">
        <w:rPr>
          <w:rFonts w:ascii="仿宋" w:eastAsia="仿宋" w:hAnsi="仿宋" w:hint="eastAsia"/>
          <w:bCs/>
          <w:sz w:val="32"/>
        </w:rPr>
        <w:t>80公里耐力巡回赛，选手年龄限定为14-18岁。如青少年组别报名人数不足</w:t>
      </w:r>
      <w:r w:rsidR="00B82CC7" w:rsidRPr="006D6EBA">
        <w:rPr>
          <w:rFonts w:ascii="仿宋" w:eastAsia="仿宋" w:hAnsi="仿宋"/>
          <w:bCs/>
          <w:sz w:val="32"/>
        </w:rPr>
        <w:t>8</w:t>
      </w:r>
      <w:r w:rsidRPr="006D6EBA">
        <w:rPr>
          <w:rFonts w:ascii="仿宋" w:eastAsia="仿宋" w:hAnsi="仿宋" w:hint="eastAsia"/>
          <w:bCs/>
          <w:sz w:val="32"/>
        </w:rPr>
        <w:t>人，则取消该组。</w:t>
      </w:r>
    </w:p>
    <w:p w14:paraId="4F71B481" w14:textId="77777777" w:rsidR="0054470D" w:rsidRPr="006D6EBA" w:rsidRDefault="00691368">
      <w:pPr>
        <w:pStyle w:val="11"/>
        <w:spacing w:line="500" w:lineRule="exact"/>
        <w:ind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三）所有选手必须遵守竞赛规则，尊重技术官员，所有参赛相关人员，包括选手、马主、调教师、团队兽医、后援团成员，不得在现场大声喧哗，所有参赛人员必须礼貌沟通，否则将进行禁赛处罚，相关费用不予退还。出现违规行为，将按照《中国马术耐力赛行为处罚条例》执行。</w:t>
      </w:r>
    </w:p>
    <w:p w14:paraId="58268E48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 xml:space="preserve">（四）配重要求：所有参赛选手最低重量限制为70公斤，体重不够的选手，请自行携带配重，满足最低重量标准。  </w:t>
      </w:r>
    </w:p>
    <w:p w14:paraId="5A2D3CB1" w14:textId="77777777" w:rsidR="0054470D" w:rsidRPr="006D6EBA" w:rsidRDefault="00691368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（五）限制速度：巡回赛人马组合必须以高于10公里/小时的行进速度完成比赛。达标赛人马组合必须以高于10公里/小时，低于16公里/小时的行进速度完成比赛。如因天气或其他原因造成的调整</w:t>
      </w:r>
      <w:r w:rsidR="00B679FE" w:rsidRPr="006D6EBA">
        <w:rPr>
          <w:rFonts w:ascii="仿宋" w:eastAsia="仿宋" w:hAnsi="仿宋" w:hint="eastAsia"/>
          <w:bCs/>
          <w:sz w:val="32"/>
        </w:rPr>
        <w:t>，</w:t>
      </w:r>
      <w:r w:rsidRPr="006D6EBA">
        <w:rPr>
          <w:rFonts w:ascii="仿宋" w:eastAsia="仿宋" w:hAnsi="仿宋" w:hint="eastAsia"/>
          <w:bCs/>
          <w:sz w:val="32"/>
        </w:rPr>
        <w:t>以赛前技术会公布的为准。</w:t>
      </w:r>
    </w:p>
    <w:p w14:paraId="147E38A8" w14:textId="0EA207ED" w:rsidR="0054470D" w:rsidRPr="006D6EBA" w:rsidRDefault="00691368" w:rsidP="00B679FE">
      <w:pPr>
        <w:spacing w:line="500" w:lineRule="exact"/>
        <w:ind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六）兽医检测指标：第一、二赛段返回终点后，15分钟内总共2次机会进入兽医检测区。最后赛段返回终点后，20分钟内，只有一次机会进入兽医检测区。心率合格指标为64次/分钟。马匹步态检测和其他指标结果以兽医判断结果为准。</w:t>
      </w:r>
      <w:r w:rsidR="00B82CC7" w:rsidRPr="006D6EBA">
        <w:rPr>
          <w:rFonts w:ascii="仿宋" w:eastAsia="仿宋" w:hAnsi="仿宋" w:hint="eastAsia"/>
          <w:bCs/>
          <w:sz w:val="32"/>
        </w:rPr>
        <w:t>兽医判断结果为最终结果，不得上诉或申诉。</w:t>
      </w:r>
    </w:p>
    <w:p w14:paraId="49503D27" w14:textId="77777777" w:rsidR="0054470D" w:rsidRPr="006D6EBA" w:rsidRDefault="00B679FE">
      <w:pPr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六</w:t>
      </w:r>
      <w:r w:rsidR="00691368" w:rsidRPr="006D6EBA">
        <w:rPr>
          <w:rFonts w:ascii="仿宋" w:eastAsia="仿宋" w:hAnsi="仿宋" w:hint="eastAsia"/>
          <w:b/>
          <w:sz w:val="32"/>
        </w:rPr>
        <w:t>、裁判员</w:t>
      </w:r>
    </w:p>
    <w:p w14:paraId="2646DCE2" w14:textId="77777777" w:rsidR="0054470D" w:rsidRPr="006D6EBA" w:rsidRDefault="00691368" w:rsidP="00B679FE">
      <w:pPr>
        <w:tabs>
          <w:tab w:val="left" w:pos="567"/>
          <w:tab w:val="left" w:pos="1680"/>
        </w:tabs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 xml:space="preserve">裁判员名单见赛事通知，人选由中国马术协会指定，不足部分由承办单位选派。  </w:t>
      </w:r>
    </w:p>
    <w:p w14:paraId="07948A2B" w14:textId="77777777" w:rsidR="00174F86" w:rsidRPr="006D6EBA" w:rsidRDefault="00174F86" w:rsidP="00174F86">
      <w:pPr>
        <w:tabs>
          <w:tab w:val="left" w:pos="1316"/>
        </w:tabs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七、录取名次和奖励</w:t>
      </w:r>
    </w:p>
    <w:p w14:paraId="688552B5" w14:textId="77777777" w:rsidR="00174F86" w:rsidRPr="006D6EBA" w:rsidRDefault="00174F86" w:rsidP="00174F86">
      <w:pPr>
        <w:tabs>
          <w:tab w:val="left" w:pos="1316"/>
        </w:tabs>
        <w:spacing w:line="500" w:lineRule="exact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 xml:space="preserve">   </w:t>
      </w:r>
      <w:r w:rsidRPr="006D6EBA">
        <w:rPr>
          <w:rFonts w:ascii="仿宋" w:eastAsia="仿宋" w:hAnsi="仿宋" w:hint="eastAsia"/>
          <w:bCs/>
          <w:sz w:val="32"/>
        </w:rPr>
        <w:t xml:space="preserve"> （一）实际参赛人马组合不足8个，取消该组别。实际参赛的人马组合不足9个，按参赛的人马组合数减一录取，9个及以上录取前8名。前3名颁发奖牌和证书，其他名次颁发证书。</w:t>
      </w:r>
    </w:p>
    <w:p w14:paraId="5DC2E7B5" w14:textId="77777777" w:rsidR="00174F86" w:rsidRPr="006D6EBA" w:rsidRDefault="00174F86" w:rsidP="00174F86">
      <w:pPr>
        <w:tabs>
          <w:tab w:val="left" w:pos="1316"/>
        </w:tabs>
        <w:spacing w:line="500" w:lineRule="exact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 xml:space="preserve">    （二）个人前3名各获奖杯一座，获奖马匹将授予佩花。</w:t>
      </w:r>
    </w:p>
    <w:p w14:paraId="193FF18F" w14:textId="77777777" w:rsidR="00174F86" w:rsidRPr="006D6EBA" w:rsidRDefault="00174F86" w:rsidP="00174F86">
      <w:pPr>
        <w:tabs>
          <w:tab w:val="left" w:pos="1316"/>
        </w:tabs>
        <w:spacing w:line="500" w:lineRule="exact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lastRenderedPageBreak/>
        <w:t xml:space="preserve">    （三）比赛设“最佳马匹状态奖”，以验马表现为主要参评依据，颁发奖杯一座。</w:t>
      </w:r>
    </w:p>
    <w:p w14:paraId="4522B684" w14:textId="77777777" w:rsidR="00174F86" w:rsidRPr="006D6EBA" w:rsidRDefault="00174F86" w:rsidP="00174F86">
      <w:pPr>
        <w:tabs>
          <w:tab w:val="left" w:pos="1316"/>
        </w:tabs>
        <w:spacing w:line="500" w:lineRule="exact"/>
        <w:ind w:firstLine="645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（四）比赛设“最佳马主奖”</w:t>
      </w:r>
      <w:r w:rsidR="00505AB2" w:rsidRPr="006D6EBA">
        <w:rPr>
          <w:rFonts w:ascii="仿宋" w:eastAsia="仿宋" w:hAnsi="仿宋" w:hint="eastAsia"/>
          <w:bCs/>
          <w:sz w:val="32"/>
        </w:rPr>
        <w:t>,</w:t>
      </w:r>
      <w:r w:rsidRPr="006D6EBA">
        <w:rPr>
          <w:rFonts w:ascii="仿宋" w:eastAsia="仿宋" w:hAnsi="仿宋" w:hint="eastAsia"/>
          <w:bCs/>
          <w:sz w:val="32"/>
        </w:rPr>
        <w:t>120公里个人赛冠军马匹的马主为最佳马主，颁发奖杯一座。</w:t>
      </w:r>
    </w:p>
    <w:p w14:paraId="5FC0CF4D" w14:textId="77777777" w:rsidR="00174F86" w:rsidRPr="006D6EBA" w:rsidRDefault="00174F86" w:rsidP="00174F86">
      <w:pPr>
        <w:tabs>
          <w:tab w:val="left" w:pos="0"/>
        </w:tabs>
        <w:spacing w:line="500" w:lineRule="exact"/>
        <w:rPr>
          <w:rFonts w:ascii="仿宋" w:eastAsia="仿宋" w:hAnsi="仿宋"/>
          <w:b/>
          <w:bCs/>
          <w:sz w:val="32"/>
          <w:szCs w:val="32"/>
        </w:rPr>
      </w:pPr>
      <w:r w:rsidRPr="006D6EBA">
        <w:rPr>
          <w:rFonts w:ascii="仿宋" w:eastAsia="仿宋" w:hAnsi="仿宋" w:hint="eastAsia"/>
          <w:b/>
          <w:sz w:val="32"/>
        </w:rPr>
        <w:t>八、</w:t>
      </w:r>
      <w:r w:rsidRPr="006D6EBA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02DDA5A7" w14:textId="558B740B" w:rsidR="00174F86" w:rsidRPr="006D6EBA" w:rsidRDefault="00174F86" w:rsidP="00174F86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EBA">
        <w:rPr>
          <w:rFonts w:ascii="仿宋" w:eastAsia="仿宋" w:hAnsi="仿宋" w:hint="eastAsia"/>
          <w:sz w:val="32"/>
          <w:szCs w:val="32"/>
        </w:rPr>
        <w:t>（一）各参赛单位、运动员及马匹未完成</w:t>
      </w:r>
      <w:r w:rsidR="000C77E3">
        <w:rPr>
          <w:rFonts w:ascii="仿宋" w:eastAsia="仿宋" w:hAnsi="仿宋" w:hint="eastAsia"/>
          <w:sz w:val="32"/>
          <w:szCs w:val="32"/>
        </w:rPr>
        <w:t>2024</w:t>
      </w:r>
      <w:r w:rsidRPr="006D6EBA">
        <w:rPr>
          <w:rFonts w:ascii="仿宋" w:eastAsia="仿宋" w:hAnsi="仿宋" w:hint="eastAsia"/>
          <w:sz w:val="32"/>
          <w:szCs w:val="32"/>
        </w:rPr>
        <w:t>年度中马协年度注册手续不能进行报名，报名截止日期为比赛前1</w:t>
      </w:r>
      <w:r w:rsidRPr="006D6EBA">
        <w:rPr>
          <w:rFonts w:ascii="仿宋" w:eastAsia="仿宋" w:hAnsi="仿宋"/>
          <w:sz w:val="32"/>
          <w:szCs w:val="32"/>
        </w:rPr>
        <w:t>0</w:t>
      </w:r>
      <w:r w:rsidRPr="006D6EBA">
        <w:rPr>
          <w:rFonts w:ascii="仿宋" w:eastAsia="仿宋" w:hAnsi="仿宋" w:hint="eastAsia"/>
          <w:sz w:val="32"/>
          <w:szCs w:val="32"/>
        </w:rPr>
        <w:t xml:space="preserve">天。中马协年度注册联系电话:010-87181882，联系邮箱: </w:t>
      </w:r>
      <w:r w:rsidR="00440933" w:rsidRPr="006D6EBA">
        <w:rPr>
          <w:rFonts w:ascii="仿宋" w:eastAsia="仿宋" w:hAnsi="仿宋"/>
          <w:sz w:val="32"/>
          <w:szCs w:val="32"/>
        </w:rPr>
        <w:t>cd@c-e-a.org.cn</w:t>
      </w:r>
      <w:r w:rsidRPr="006D6EBA">
        <w:rPr>
          <w:rFonts w:ascii="仿宋" w:eastAsia="仿宋" w:hAnsi="仿宋" w:hint="eastAsia"/>
          <w:sz w:val="32"/>
          <w:szCs w:val="32"/>
        </w:rPr>
        <w:t>，联系地址:北京市东城区天坛东路74号508。逾期报名，按不参加论。</w:t>
      </w:r>
    </w:p>
    <w:p w14:paraId="0C28A1A2" w14:textId="77777777" w:rsidR="00174F86" w:rsidRPr="006D6EBA" w:rsidRDefault="00174F86" w:rsidP="00174F86">
      <w:pPr>
        <w:tabs>
          <w:tab w:val="left" w:pos="0"/>
        </w:tabs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EBA"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p w14:paraId="0DCD6C8B" w14:textId="77777777" w:rsidR="00174F86" w:rsidRPr="006D6EBA" w:rsidRDefault="00174F86" w:rsidP="00174F86">
      <w:pPr>
        <w:tabs>
          <w:tab w:val="left" w:pos="1316"/>
        </w:tabs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九、器材和经费</w:t>
      </w:r>
    </w:p>
    <w:p w14:paraId="1CC9CCCE" w14:textId="77777777" w:rsidR="00174F86" w:rsidRPr="006D6EBA" w:rsidRDefault="00174F86" w:rsidP="00174F86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（一）各参赛代表队一切费用自理。</w:t>
      </w:r>
    </w:p>
    <w:p w14:paraId="04C2CDE6" w14:textId="77777777" w:rsidR="00174F86" w:rsidRPr="006D6EBA" w:rsidRDefault="00174F86" w:rsidP="00174F86">
      <w:pPr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（二）参赛运动员和马匹在比赛期间的意外保险由各代表队自行办理。参赛运动员和马匹在比赛期间所发生的伤害与意外事故，主办单位、承办单位和支持单位不承担任何责任。</w:t>
      </w:r>
    </w:p>
    <w:p w14:paraId="40619E39" w14:textId="77777777" w:rsidR="00174F86" w:rsidRPr="006D6EBA" w:rsidRDefault="00174F86" w:rsidP="00174F86">
      <w:pPr>
        <w:spacing w:line="500" w:lineRule="exact"/>
        <w:rPr>
          <w:rFonts w:ascii="仿宋" w:eastAsia="仿宋" w:hAnsi="仿宋"/>
          <w:b/>
          <w:sz w:val="32"/>
        </w:rPr>
      </w:pPr>
      <w:r w:rsidRPr="006D6EBA">
        <w:rPr>
          <w:rFonts w:ascii="仿宋" w:eastAsia="仿宋" w:hAnsi="仿宋" w:hint="eastAsia"/>
          <w:b/>
          <w:sz w:val="32"/>
        </w:rPr>
        <w:t>十、其它</w:t>
      </w:r>
    </w:p>
    <w:p w14:paraId="7BFFD299" w14:textId="77777777" w:rsidR="00174F86" w:rsidRPr="006D6EBA" w:rsidRDefault="00174F86" w:rsidP="00174F86">
      <w:pPr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（一）各代表队需严格执行地方政府和赛事组委会防疫</w:t>
      </w:r>
    </w:p>
    <w:p w14:paraId="203F30AB" w14:textId="77777777" w:rsidR="00174F86" w:rsidRPr="006D6EBA" w:rsidRDefault="00174F86" w:rsidP="00174F86">
      <w:pPr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防控有关规定。</w:t>
      </w:r>
    </w:p>
    <w:p w14:paraId="333AD7FA" w14:textId="77777777" w:rsidR="00174F86" w:rsidRPr="006D6EBA" w:rsidRDefault="00174F86" w:rsidP="00174F86">
      <w:pPr>
        <w:pStyle w:val="a7"/>
        <w:spacing w:line="500" w:lineRule="exact"/>
        <w:ind w:left="596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（二）</w:t>
      </w:r>
      <w:r w:rsidRPr="006D6EBA">
        <w:rPr>
          <w:rFonts w:ascii="仿宋" w:eastAsia="仿宋" w:hAnsi="仿宋"/>
          <w:bCs/>
          <w:sz w:val="32"/>
        </w:rPr>
        <w:t>参赛马匹须按规定注射马流感疫苗。</w:t>
      </w:r>
    </w:p>
    <w:p w14:paraId="737C7313" w14:textId="77777777" w:rsidR="00174F86" w:rsidRPr="006D6EBA" w:rsidRDefault="00174F86" w:rsidP="00174F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6EBA">
        <w:rPr>
          <w:rFonts w:ascii="仿宋" w:eastAsia="仿宋" w:hAnsi="仿宋" w:hint="eastAsia"/>
          <w:bCs/>
          <w:sz w:val="32"/>
        </w:rPr>
        <w:t>（三）兴奋剂检查和处罚按照国家体育总局有关规定执行。</w:t>
      </w:r>
    </w:p>
    <w:p w14:paraId="08579744" w14:textId="77777777" w:rsidR="00174F86" w:rsidRPr="006D6EBA" w:rsidRDefault="00174F86" w:rsidP="00174F86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bCs/>
          <w:sz w:val="32"/>
        </w:rPr>
      </w:pPr>
      <w:r w:rsidRPr="006D6EBA">
        <w:rPr>
          <w:rFonts w:ascii="仿宋" w:eastAsia="仿宋" w:hAnsi="仿宋" w:hint="eastAsia"/>
          <w:bCs/>
          <w:sz w:val="32"/>
        </w:rPr>
        <w:t>（四）未尽事宜，另行通知。</w:t>
      </w:r>
    </w:p>
    <w:p w14:paraId="2352CCD1" w14:textId="77777777" w:rsidR="0054470D" w:rsidRPr="00174F86" w:rsidRDefault="0054470D" w:rsidP="00174F86">
      <w:pPr>
        <w:tabs>
          <w:tab w:val="left" w:pos="1316"/>
        </w:tabs>
        <w:spacing w:line="500" w:lineRule="exact"/>
      </w:pPr>
    </w:p>
    <w:sectPr w:rsidR="0054470D" w:rsidRPr="00174F8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F7F8" w14:textId="77777777" w:rsidR="00F92B9F" w:rsidRDefault="00F92B9F" w:rsidP="00B679FE">
      <w:r>
        <w:separator/>
      </w:r>
    </w:p>
  </w:endnote>
  <w:endnote w:type="continuationSeparator" w:id="0">
    <w:p w14:paraId="299CA548" w14:textId="77777777" w:rsidR="00F92B9F" w:rsidRDefault="00F92B9F" w:rsidP="00B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550D" w14:textId="77777777" w:rsidR="00F92B9F" w:rsidRDefault="00F92B9F" w:rsidP="00B679FE">
      <w:r>
        <w:separator/>
      </w:r>
    </w:p>
  </w:footnote>
  <w:footnote w:type="continuationSeparator" w:id="0">
    <w:p w14:paraId="1552ADDC" w14:textId="77777777" w:rsidR="00F92B9F" w:rsidRDefault="00F92B9F" w:rsidP="00B6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94D4A"/>
    <w:multiLevelType w:val="multilevel"/>
    <w:tmpl w:val="5C394D4A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805542F"/>
    <w:multiLevelType w:val="multilevel"/>
    <w:tmpl w:val="6805542F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04"/>
    <w:rsid w:val="EF0D2118"/>
    <w:rsid w:val="F1DEA3B4"/>
    <w:rsid w:val="F75FE449"/>
    <w:rsid w:val="FB9F8777"/>
    <w:rsid w:val="FFEB1916"/>
    <w:rsid w:val="0000268C"/>
    <w:rsid w:val="0000761F"/>
    <w:rsid w:val="00043D4F"/>
    <w:rsid w:val="00065BA5"/>
    <w:rsid w:val="00080687"/>
    <w:rsid w:val="000A5209"/>
    <w:rsid w:val="000B7C27"/>
    <w:rsid w:val="000C77E3"/>
    <w:rsid w:val="0017078B"/>
    <w:rsid w:val="00174F86"/>
    <w:rsid w:val="001B4661"/>
    <w:rsid w:val="001F4335"/>
    <w:rsid w:val="00292AB1"/>
    <w:rsid w:val="0029778D"/>
    <w:rsid w:val="002A0CD7"/>
    <w:rsid w:val="002C05AB"/>
    <w:rsid w:val="002D2AD6"/>
    <w:rsid w:val="00317BC7"/>
    <w:rsid w:val="00331D06"/>
    <w:rsid w:val="00347A6B"/>
    <w:rsid w:val="00355949"/>
    <w:rsid w:val="00364122"/>
    <w:rsid w:val="00393C6D"/>
    <w:rsid w:val="003A716D"/>
    <w:rsid w:val="003B22AC"/>
    <w:rsid w:val="003B3C42"/>
    <w:rsid w:val="003C208C"/>
    <w:rsid w:val="003C77B3"/>
    <w:rsid w:val="003E5ED9"/>
    <w:rsid w:val="0042219D"/>
    <w:rsid w:val="004307B4"/>
    <w:rsid w:val="00440933"/>
    <w:rsid w:val="004558F1"/>
    <w:rsid w:val="00471DB6"/>
    <w:rsid w:val="00477A02"/>
    <w:rsid w:val="00480F19"/>
    <w:rsid w:val="004B0A2C"/>
    <w:rsid w:val="004D2C49"/>
    <w:rsid w:val="00505AB2"/>
    <w:rsid w:val="005241DE"/>
    <w:rsid w:val="0054470D"/>
    <w:rsid w:val="00552B53"/>
    <w:rsid w:val="00563BBB"/>
    <w:rsid w:val="00577C56"/>
    <w:rsid w:val="005A642C"/>
    <w:rsid w:val="005E0F5A"/>
    <w:rsid w:val="00605389"/>
    <w:rsid w:val="0061745D"/>
    <w:rsid w:val="00683145"/>
    <w:rsid w:val="00691368"/>
    <w:rsid w:val="00696CDD"/>
    <w:rsid w:val="006B5CB9"/>
    <w:rsid w:val="006D4752"/>
    <w:rsid w:val="006D6EBA"/>
    <w:rsid w:val="006E172F"/>
    <w:rsid w:val="00717276"/>
    <w:rsid w:val="0077100D"/>
    <w:rsid w:val="007762BE"/>
    <w:rsid w:val="00777B15"/>
    <w:rsid w:val="00786EA1"/>
    <w:rsid w:val="00794EEA"/>
    <w:rsid w:val="007A261C"/>
    <w:rsid w:val="007D399B"/>
    <w:rsid w:val="0082171F"/>
    <w:rsid w:val="00821B9E"/>
    <w:rsid w:val="00822723"/>
    <w:rsid w:val="008322D6"/>
    <w:rsid w:val="008505DA"/>
    <w:rsid w:val="00852A19"/>
    <w:rsid w:val="00860430"/>
    <w:rsid w:val="00890123"/>
    <w:rsid w:val="008B5950"/>
    <w:rsid w:val="008E1E93"/>
    <w:rsid w:val="00922DE0"/>
    <w:rsid w:val="00942A80"/>
    <w:rsid w:val="00965F25"/>
    <w:rsid w:val="009A0076"/>
    <w:rsid w:val="009B6A53"/>
    <w:rsid w:val="009C309B"/>
    <w:rsid w:val="009F2109"/>
    <w:rsid w:val="00A22BD9"/>
    <w:rsid w:val="00A342D0"/>
    <w:rsid w:val="00A45C2F"/>
    <w:rsid w:val="00A81F3C"/>
    <w:rsid w:val="00AD4595"/>
    <w:rsid w:val="00B028AD"/>
    <w:rsid w:val="00B46CF3"/>
    <w:rsid w:val="00B53D9F"/>
    <w:rsid w:val="00B679FE"/>
    <w:rsid w:val="00B82CC7"/>
    <w:rsid w:val="00BD2DB6"/>
    <w:rsid w:val="00C01C04"/>
    <w:rsid w:val="00C12762"/>
    <w:rsid w:val="00C253E2"/>
    <w:rsid w:val="00C328D4"/>
    <w:rsid w:val="00C64462"/>
    <w:rsid w:val="00C805C4"/>
    <w:rsid w:val="00C853CA"/>
    <w:rsid w:val="00D05C81"/>
    <w:rsid w:val="00D226F3"/>
    <w:rsid w:val="00D6248D"/>
    <w:rsid w:val="00D73EE0"/>
    <w:rsid w:val="00D740C5"/>
    <w:rsid w:val="00D94096"/>
    <w:rsid w:val="00E1327B"/>
    <w:rsid w:val="00E2156B"/>
    <w:rsid w:val="00E220C6"/>
    <w:rsid w:val="00E918D9"/>
    <w:rsid w:val="00EA5343"/>
    <w:rsid w:val="00EB7FFD"/>
    <w:rsid w:val="00F20473"/>
    <w:rsid w:val="00F76F5F"/>
    <w:rsid w:val="00F92B9F"/>
    <w:rsid w:val="02827DEB"/>
    <w:rsid w:val="0FEB415C"/>
    <w:rsid w:val="1F562B68"/>
    <w:rsid w:val="1F9A1FC8"/>
    <w:rsid w:val="238B0A92"/>
    <w:rsid w:val="27AC6D61"/>
    <w:rsid w:val="30752D2A"/>
    <w:rsid w:val="3BB556DA"/>
    <w:rsid w:val="3D5D13A2"/>
    <w:rsid w:val="428C0AB9"/>
    <w:rsid w:val="44F065D9"/>
    <w:rsid w:val="49F26BA4"/>
    <w:rsid w:val="525D6C62"/>
    <w:rsid w:val="5A5F65E3"/>
    <w:rsid w:val="660672C3"/>
    <w:rsid w:val="6D172E29"/>
    <w:rsid w:val="6DD0634F"/>
    <w:rsid w:val="7CC82A52"/>
    <w:rsid w:val="7E8A3D10"/>
    <w:rsid w:val="7FE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F156F"/>
  <w15:docId w15:val="{F349862C-0C8D-4E6D-A6C0-658B8784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jc w:val="center"/>
      <w:outlineLvl w:val="0"/>
    </w:pPr>
    <w:rPr>
      <w:bCs/>
      <w:kern w:val="0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Cs/>
      <w:sz w:val="36"/>
      <w:szCs w:val="44"/>
    </w:rPr>
  </w:style>
  <w:style w:type="paragraph" w:customStyle="1" w:styleId="a8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lang w:val="zh-CN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B82CC7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D6EBA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D6E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312</Words>
  <Characters>1782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Lenovo</cp:lastModifiedBy>
  <cp:revision>10</cp:revision>
  <cp:lastPrinted>2019-03-08T01:47:00Z</cp:lastPrinted>
  <dcterms:created xsi:type="dcterms:W3CDTF">2022-02-08T08:35:00Z</dcterms:created>
  <dcterms:modified xsi:type="dcterms:W3CDTF">2024-04-02T08:09:00Z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