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中马协场地障碍二级技术官员培训考核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报名表（江西）</w:t>
            </w:r>
          </w:p>
        </w:tc>
      </w:tr>
      <w:tr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028700" cy="1171575"/>
                  <wp:effectExtent l="0" t="0" r="0" b="0"/>
                  <wp:docPr id="6369465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465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2024年5月</w:t>
            </w:r>
            <w:r>
              <w:rPr>
                <w:rFonts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4日-15日</w:t>
            </w:r>
          </w:p>
        </w:tc>
      </w:tr>
      <w:tr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南昌百峰岭国际马会</w:t>
            </w:r>
          </w:p>
        </w:tc>
      </w:tr>
    </w:tbl>
    <w:p>
      <w:pPr>
        <w:spacing w:line="400" w:lineRule="exact"/>
        <w:ind w:left="6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9D"/>
    <w:rsid w:val="00107155"/>
    <w:rsid w:val="00301267"/>
    <w:rsid w:val="00367E15"/>
    <w:rsid w:val="005E4979"/>
    <w:rsid w:val="00B1679D"/>
    <w:rsid w:val="00F130C7"/>
    <w:rsid w:val="75D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2024-03-19T13:44:00Z</dcterms:created>
  <dc:creator>abc25964061@outlook.com</dc:creator>
  <cp:lastModifiedBy>孟璐瑶</cp:lastModifiedBy>
  <dcterms:modified xsi:type="dcterms:W3CDTF">2024-03-19T13:56:03Z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DBAEE370C1821212F328F965C4FB1098_42</vt:lpwstr>
  </property>
</Properties>
</file>